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3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6B2708">
        <w:trPr>
          <w:trHeight w:val="2268"/>
        </w:trPr>
        <w:tc>
          <w:tcPr>
            <w:tcW w:w="5812" w:type="dxa"/>
          </w:tcPr>
          <w:p w:rsidR="006B2708" w:rsidRDefault="0010737F">
            <w:pPr>
              <w:contextualSpacing/>
              <w:rPr>
                <w:rFonts w:ascii="PF Din Text Cond Pro Light" w:hAnsi="PF Din Text Cond Pro Light"/>
                <w:sz w:val="19"/>
                <w:szCs w:val="19"/>
                <w:lang w:eastAsia="ru-RU"/>
              </w:rPr>
            </w:pPr>
            <w:r>
              <w:rPr>
                <w:noProof/>
                <w:sz w:val="19"/>
                <w:szCs w:val="19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2576" behindDoc="1" locked="0" layoutInCell="1" allowOverlap="1">
                      <wp:simplePos x="0" y="0"/>
                      <wp:positionH relativeFrom="column">
                        <wp:posOffset>-63919</wp:posOffset>
                      </wp:positionH>
                      <wp:positionV relativeFrom="paragraph">
                        <wp:posOffset>-1633</wp:posOffset>
                      </wp:positionV>
                      <wp:extent cx="1708219" cy="647619"/>
                      <wp:effectExtent l="0" t="0" r="6350" b="635"/>
                      <wp:wrapNone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Rossety_logos_new.jp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8048" t="23523" r="6418" b="3048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708219" cy="647619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251672576;o:allowoverlap:true;o:allowincell:true;mso-position-horizontal-relative:text;margin-left:-5.03pt;mso-position-horizontal:absolute;mso-position-vertical-relative:text;margin-top:-0.13pt;mso-position-vertical:absolute;width:134.51pt;height:50.99pt;mso-wrap-distance-left:9.00pt;mso-wrap-distance-top:0.00pt;mso-wrap-distance-right:9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PF Din Text Cond Pro Light" w:hAnsi="PF Din Text Cond Pro Light"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:rsidR="006B2708" w:rsidRDefault="0010737F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lang w:eastAsia="ru-RU"/>
              </w:rPr>
              <w:t xml:space="preserve">                                                                </w:t>
            </w:r>
          </w:p>
          <w:p w:rsidR="006B2708" w:rsidRDefault="006B2708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:rsidR="006B2708" w:rsidRDefault="006B2708">
            <w:pPr>
              <w:contextualSpacing/>
              <w:rPr>
                <w:rFonts w:ascii="PF Din Text Cond Pro Light" w:hAnsi="PF Din Text Cond Pro Light"/>
              </w:rPr>
            </w:pPr>
          </w:p>
          <w:p w:rsidR="006B2708" w:rsidRDefault="0010737F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t>\С</w:t>
            </w:r>
          </w:p>
          <w:p w:rsidR="006B2708" w:rsidRDefault="0010737F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________________  № _____________________________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  <w:p w:rsidR="006B2708" w:rsidRDefault="006B2708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6B2708" w:rsidRDefault="0010737F">
            <w:pPr>
              <w:ind w:left="-105"/>
              <w:contextualSpacing/>
              <w:rPr>
                <w:rFonts w:ascii="PF Din Text Cond Pro Light" w:hAnsi="PF Din Text Cond Pro Light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На №___________________________ от _____________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</w:tc>
        <w:tc>
          <w:tcPr>
            <w:tcW w:w="3969" w:type="dxa"/>
          </w:tcPr>
          <w:p w:rsidR="006B2708" w:rsidRDefault="0010737F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Публичное акционерное общество </w:t>
            </w:r>
          </w:p>
          <w:p w:rsidR="006B2708" w:rsidRDefault="0010737F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6B2708" w:rsidRDefault="006B270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6B2708" w:rsidRDefault="0010737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«Белгородэнерго»</w:t>
            </w:r>
          </w:p>
          <w:p w:rsidR="006B2708" w:rsidRDefault="0010737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Преображенская ул., д. 42, г. Белгород, 308009</w:t>
            </w:r>
          </w:p>
          <w:p w:rsidR="006B2708" w:rsidRDefault="0010737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Тел. (4722) 30-40-50, факс (4722) 30-42-42</w:t>
            </w:r>
          </w:p>
          <w:p w:rsidR="006B2708" w:rsidRDefault="0010737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Единый контакт-центр: 8-800-220-0-220</w:t>
            </w:r>
          </w:p>
          <w:p w:rsidR="006B2708" w:rsidRDefault="0010737F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11" w:tooltip="mailto:belgorodenergo@mrsk-1.ru" w:history="1">
              <w:r>
                <w:rPr>
                  <w:rStyle w:val="af2"/>
                  <w:rFonts w:ascii="PF Din Text Cond Pro Light" w:hAnsi="PF Din Text Cond Pro Light"/>
                  <w:sz w:val="18"/>
                  <w:szCs w:val="18"/>
                  <w:lang w:val="en-US"/>
                </w:rPr>
                <w:t>belgorodenergo@mrsk-1.ru</w:t>
              </w:r>
            </w:hyperlink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2" w:tooltip="http://www.mrsk-1.ru" w:history="1">
              <w:r>
                <w:rPr>
                  <w:rStyle w:val="af2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2708" w:rsidRDefault="0010737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6B2708" w:rsidRDefault="0010737F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312302001</w:t>
            </w:r>
          </w:p>
          <w:p w:rsidR="006B2708" w:rsidRDefault="006B2708">
            <w:pPr>
              <w:ind w:right="747"/>
              <w:contextualSpacing/>
              <w:rPr>
                <w:rFonts w:ascii="PF Din Text Cond Pro Light" w:hAnsi="PF Din Text Cond Pro Light"/>
              </w:rPr>
            </w:pPr>
          </w:p>
        </w:tc>
      </w:tr>
    </w:tbl>
    <w:p w:rsidR="006B2708" w:rsidRDefault="0010737F">
      <w:pPr>
        <w:pStyle w:val="afe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Приглашение к участию в закупке,</w:t>
      </w:r>
    </w:p>
    <w:p w:rsidR="006B2708" w:rsidRDefault="0010737F">
      <w:pPr>
        <w:pStyle w:val="afe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проводимой способом «сравнение цен» в электронной форме</w:t>
      </w:r>
    </w:p>
    <w:p w:rsidR="006B2708" w:rsidRDefault="0010737F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66C5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</w:t>
      </w:r>
      <w:r w:rsidR="001C7BDE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1C7BDE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3</w:t>
      </w:r>
      <w:r w:rsidRPr="00766C5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от </w:t>
      </w:r>
      <w:r w:rsidR="001C7BDE">
        <w:rPr>
          <w:rFonts w:ascii="Times New Roman" w:eastAsia="Times New Roman" w:hAnsi="Times New Roman" w:cs="Times New Roman"/>
          <w:b/>
          <w:bCs/>
          <w:sz w:val="24"/>
          <w:szCs w:val="24"/>
        </w:rPr>
        <w:t>08</w:t>
      </w:r>
      <w:r w:rsidRPr="00766C5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B1598A">
        <w:rPr>
          <w:rFonts w:ascii="Times New Roman" w:eastAsia="Times New Roman" w:hAnsi="Times New Roman" w:cs="Times New Roman"/>
          <w:b/>
          <w:bCs/>
          <w:sz w:val="24"/>
          <w:szCs w:val="24"/>
        </w:rPr>
        <w:t>июня</w:t>
      </w:r>
      <w:r w:rsidR="007C3D0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2026</w:t>
      </w:r>
      <w:r w:rsidRPr="00766C5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</w:t>
      </w:r>
    </w:p>
    <w:p w:rsidR="006B2708" w:rsidRDefault="006B2708">
      <w:pPr>
        <w:pStyle w:val="af8"/>
        <w:spacing w:after="0"/>
        <w:ind w:firstLine="708"/>
        <w:jc w:val="both"/>
      </w:pPr>
    </w:p>
    <w:p w:rsidR="006B2708" w:rsidRDefault="0010737F" w:rsidP="009B22ED">
      <w:pPr>
        <w:pStyle w:val="af8"/>
        <w:numPr>
          <w:ilvl w:val="0"/>
          <w:numId w:val="2"/>
        </w:numPr>
        <w:spacing w:after="0"/>
        <w:jc w:val="both"/>
        <w:rPr>
          <w:b/>
        </w:rPr>
      </w:pPr>
      <w:r>
        <w:t xml:space="preserve">Инициатор закупки филиал ПАО «Россети Центр» - «Белгородэнерго», расположенный по адресу: 308009, г. Белгород, ул. Преображенская, д. 42 от имени заказчика ПАО «Россети Центр» (далее – Заказчик), расположенного по адресу: </w:t>
      </w:r>
      <w:r>
        <w:rPr>
          <w:iCs/>
        </w:rPr>
        <w:t xml:space="preserve">119017, г. Москва, ул. Ордынка М., д. 15, </w:t>
      </w:r>
      <w:r>
        <w:t xml:space="preserve">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 (далее –Подрядчики), принять участие в процедуре Закупки с целью определения наилучшей заявки и заключения Договора на </w:t>
      </w:r>
      <w:r w:rsidR="00B1598A" w:rsidRPr="00B1598A">
        <w:rPr>
          <w:b/>
        </w:rPr>
        <w:t xml:space="preserve">Оказание услуг по экспресс-доставке почтовой корреспонденции и грузов </w:t>
      </w:r>
      <w:r>
        <w:rPr>
          <w:b/>
        </w:rPr>
        <w:t xml:space="preserve">для нужд филиала ПАО «Россети Центр»-«Белгородэнерго» </w:t>
      </w:r>
      <w:r>
        <w:t xml:space="preserve">с лицом ее подавшим. </w:t>
      </w:r>
    </w:p>
    <w:p w:rsidR="006B2708" w:rsidRDefault="0010737F">
      <w:pPr>
        <w:pStyle w:val="af8"/>
        <w:spacing w:after="0"/>
        <w:ind w:firstLine="708"/>
        <w:jc w:val="both"/>
      </w:pPr>
      <w:r>
        <w:t xml:space="preserve">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3" w:tooltip="https://tender.lot-online.ru" w:history="1">
        <w:r>
          <w:rPr>
            <w:color w:val="0000FF"/>
            <w:u w:val="single"/>
          </w:rPr>
          <w:t>tender.lot-online.ru</w:t>
        </w:r>
      </w:hyperlink>
      <w:r>
        <w:t xml:space="preserve"> (далее - ЭТП) начиная с даты публикации.</w:t>
      </w:r>
    </w:p>
    <w:p w:rsidR="006B2708" w:rsidRDefault="0010737F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B2708" w:rsidRDefault="0010737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Любой участник закупки, должен соответствовать следующим требованиям:</w:t>
      </w:r>
      <w:bookmarkEnd w:id="0"/>
      <w:bookmarkEnd w:id="1"/>
    </w:p>
    <w:p w:rsidR="006B2708" w:rsidRDefault="0010737F">
      <w:pPr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0" w:line="264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2708" w:rsidRDefault="0010737F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:rsidR="006B2708" w:rsidRDefault="0010737F">
      <w:pPr>
        <w:widowControl w:val="0"/>
        <w:numPr>
          <w:ilvl w:val="0"/>
          <w:numId w:val="29"/>
        </w:numPr>
        <w:tabs>
          <w:tab w:val="left" w:pos="0"/>
          <w:tab w:val="left" w:pos="851"/>
        </w:tabs>
        <w:spacing w:after="0" w:line="264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портале 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>
        <w:rPr>
          <w:rFonts w:ascii="Times New Roman" w:hAnsi="Times New Roman" w:cs="Times New Roman"/>
          <w:sz w:val="24"/>
          <w:szCs w:val="24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2708" w:rsidRDefault="0010737F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4" w:tooltip="https://zakupki.gov.ru/epz/dishonestsupplier/search/results.html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>
        <w:rPr>
          <w:rFonts w:ascii="Times New Roman" w:hAnsi="Times New Roman" w:cs="Times New Roman"/>
          <w:sz w:val="24"/>
          <w:szCs w:val="24"/>
        </w:rPr>
        <w:t>);</w:t>
      </w:r>
      <w:bookmarkEnd w:id="5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2708" w:rsidRDefault="0010737F">
      <w:pPr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0" w:line="264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5881579"/>
      <w:r>
        <w:rPr>
          <w:rFonts w:ascii="Times New Roman" w:hAnsi="Times New Roman" w:cs="Times New Roman"/>
          <w:sz w:val="24"/>
          <w:szCs w:val="24"/>
        </w:rPr>
        <w:t xml:space="preserve">дополнительные требования к Участникам, наличию документов, подтверждающих их соответствие требованиям к закупаемой услуге, изложены в Приложении №1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Требования к закупаемой услуге, Приложение №1) и Приложении №4 (далее – Техническое задание, Приложение №4)</w:t>
      </w:r>
      <w:r>
        <w:rPr>
          <w:rFonts w:ascii="Times New Roman" w:hAnsi="Times New Roman" w:cs="Times New Roman"/>
          <w:sz w:val="24"/>
          <w:szCs w:val="24"/>
        </w:rPr>
        <w:t>. При несоблюдении требований к закупаемой услуге Инициатор отклонит Заявку Участника.</w:t>
      </w:r>
      <w:bookmarkEnd w:id="6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2708" w:rsidRDefault="0010737F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объеме, месте, сроках и условиях оказываемых услуг, а также описание предмета закупки изложена в Приложении №1, П</w:t>
      </w:r>
      <w:r w:rsidR="0084509D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риложении №4 и проекте Договора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Приложение №2, являющимися неотъемлемой частью данного Приглашения, и предоставляется каждому Участнику в форме электронного документа.</w:t>
      </w:r>
    </w:p>
    <w:p w:rsidR="006B2708" w:rsidRDefault="001073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="00845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Приложении №4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B2708" w:rsidRDefault="0010737F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>Проект договора приведен в приложении № 2 к настоящему Приглашению.</w:t>
      </w:r>
      <w:bookmarkStart w:id="7" w:name="_Ref168492785"/>
    </w:p>
    <w:p w:rsidR="00EB2512" w:rsidRPr="00757793" w:rsidRDefault="0010737F" w:rsidP="00EB2512">
      <w:pPr>
        <w:pStyle w:val="af8"/>
        <w:numPr>
          <w:ilvl w:val="0"/>
          <w:numId w:val="2"/>
        </w:numPr>
        <w:spacing w:after="0"/>
        <w:ind w:left="0" w:firstLine="709"/>
        <w:jc w:val="both"/>
        <w:rPr>
          <w:i/>
          <w:color w:val="FF0000"/>
        </w:rPr>
      </w:pPr>
      <w:r>
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</w:t>
      </w:r>
      <w:r w:rsidRPr="00633949">
        <w:t xml:space="preserve">максимальное значение цены договора: </w:t>
      </w:r>
      <w:r w:rsidR="00B1598A">
        <w:rPr>
          <w:b/>
          <w:i/>
        </w:rPr>
        <w:t>294 600</w:t>
      </w:r>
      <w:r w:rsidRPr="00633949">
        <w:rPr>
          <w:b/>
          <w:i/>
        </w:rPr>
        <w:t>,00 руб. (без учета НДС</w:t>
      </w:r>
      <w:r w:rsidR="007C3D01">
        <w:rPr>
          <w:b/>
          <w:i/>
        </w:rPr>
        <w:t>), кроме того, НДС 22</w:t>
      </w:r>
      <w:r w:rsidR="0084509D" w:rsidRPr="00633949">
        <w:rPr>
          <w:b/>
          <w:i/>
        </w:rPr>
        <w:t xml:space="preserve">% </w:t>
      </w:r>
      <w:r w:rsidR="00B1598A">
        <w:rPr>
          <w:b/>
          <w:i/>
        </w:rPr>
        <w:t>64 812</w:t>
      </w:r>
      <w:r w:rsidR="008D764C">
        <w:rPr>
          <w:b/>
          <w:i/>
        </w:rPr>
        <w:t>,0</w:t>
      </w:r>
      <w:r w:rsidRPr="00633949">
        <w:rPr>
          <w:b/>
          <w:i/>
        </w:rPr>
        <w:t>0 р</w:t>
      </w:r>
      <w:r w:rsidR="0084509D" w:rsidRPr="00633949">
        <w:rPr>
          <w:b/>
          <w:i/>
        </w:rPr>
        <w:t xml:space="preserve">уб. Итого с </w:t>
      </w:r>
      <w:r w:rsidR="00C6456C" w:rsidRPr="00633949">
        <w:rPr>
          <w:b/>
          <w:i/>
        </w:rPr>
        <w:t xml:space="preserve">учетом НДС </w:t>
      </w:r>
      <w:r w:rsidR="00B1598A">
        <w:rPr>
          <w:b/>
          <w:i/>
        </w:rPr>
        <w:t>359 412</w:t>
      </w:r>
      <w:r w:rsidR="008D764C">
        <w:rPr>
          <w:b/>
          <w:i/>
        </w:rPr>
        <w:t>,0</w:t>
      </w:r>
      <w:r w:rsidRPr="00633949">
        <w:rPr>
          <w:b/>
          <w:i/>
        </w:rPr>
        <w:t>0 руб.</w:t>
      </w:r>
      <w:bookmarkEnd w:id="7"/>
      <w:r w:rsidR="00EB2512" w:rsidRPr="00633949">
        <w:rPr>
          <w:i/>
        </w:rPr>
        <w:t xml:space="preserve"> </w:t>
      </w:r>
      <w:r w:rsidR="00EB2512" w:rsidRPr="00757793">
        <w:rPr>
          <w:b/>
          <w:i/>
          <w:color w:val="FF0000"/>
          <w:u w:val="single"/>
        </w:rPr>
        <w:t>Начальная (максимальная) цена является ценой заключаемого договора</w:t>
      </w:r>
      <w:r w:rsidR="00C15CC4">
        <w:rPr>
          <w:b/>
          <w:i/>
          <w:color w:val="FF0000"/>
          <w:u w:val="single"/>
        </w:rPr>
        <w:t xml:space="preserve"> и остается неизменной</w:t>
      </w:r>
      <w:r w:rsidR="00C15CC4" w:rsidRPr="00DD384B">
        <w:rPr>
          <w:b/>
          <w:i/>
          <w:color w:val="FF0000"/>
          <w:u w:val="single"/>
        </w:rPr>
        <w:t>. В случае ее изменения З</w:t>
      </w:r>
      <w:r w:rsidR="00C15CC4">
        <w:rPr>
          <w:b/>
          <w:i/>
          <w:color w:val="FF0000"/>
          <w:u w:val="single"/>
        </w:rPr>
        <w:t>аявка участника будет отклонена</w:t>
      </w:r>
      <w:r w:rsidR="00EB2512" w:rsidRPr="00757793">
        <w:rPr>
          <w:b/>
          <w:i/>
          <w:color w:val="FF0000"/>
        </w:rPr>
        <w:t>. </w:t>
      </w:r>
    </w:p>
    <w:p w:rsidR="00D77F4E" w:rsidRPr="00467022" w:rsidRDefault="00D77F4E" w:rsidP="00D77F4E">
      <w:pPr>
        <w:pStyle w:val="af8"/>
        <w:spacing w:after="0"/>
        <w:jc w:val="both"/>
        <w:rPr>
          <w:i/>
        </w:rPr>
      </w:pPr>
      <w:r w:rsidRPr="00633949">
        <w:t xml:space="preserve">              </w:t>
      </w:r>
      <w:r w:rsidRPr="00467022">
        <w:rPr>
          <w:b/>
          <w:i/>
        </w:rPr>
        <w:t xml:space="preserve">Сумма единичных расценок составляет: </w:t>
      </w:r>
      <w:r w:rsidR="00994537" w:rsidRPr="00467022">
        <w:rPr>
          <w:b/>
          <w:i/>
        </w:rPr>
        <w:t>3</w:t>
      </w:r>
      <w:r w:rsidR="00467022" w:rsidRPr="00467022">
        <w:rPr>
          <w:b/>
          <w:i/>
        </w:rPr>
        <w:t>65 750,00</w:t>
      </w:r>
      <w:r w:rsidR="00ED3113" w:rsidRPr="00467022">
        <w:rPr>
          <w:b/>
          <w:i/>
        </w:rPr>
        <w:t xml:space="preserve"> </w:t>
      </w:r>
      <w:r w:rsidRPr="00467022">
        <w:rPr>
          <w:b/>
          <w:i/>
        </w:rPr>
        <w:t>руб. (бе</w:t>
      </w:r>
      <w:r w:rsidR="007C3D01" w:rsidRPr="00467022">
        <w:rPr>
          <w:b/>
          <w:i/>
        </w:rPr>
        <w:t>з учета НДС), кроме того, НДС 22</w:t>
      </w:r>
      <w:r w:rsidRPr="00467022">
        <w:rPr>
          <w:b/>
          <w:i/>
        </w:rPr>
        <w:t xml:space="preserve">% </w:t>
      </w:r>
      <w:r w:rsidR="00467022" w:rsidRPr="00467022">
        <w:rPr>
          <w:b/>
          <w:i/>
        </w:rPr>
        <w:t>80 465,00</w:t>
      </w:r>
      <w:r w:rsidR="00ED3113" w:rsidRPr="00467022">
        <w:rPr>
          <w:b/>
          <w:i/>
        </w:rPr>
        <w:t xml:space="preserve"> </w:t>
      </w:r>
      <w:r w:rsidRPr="00467022">
        <w:rPr>
          <w:b/>
          <w:i/>
        </w:rPr>
        <w:t xml:space="preserve">руб. Итого с учетом НДС </w:t>
      </w:r>
      <w:r w:rsidR="00467022" w:rsidRPr="00467022">
        <w:rPr>
          <w:b/>
          <w:i/>
        </w:rPr>
        <w:t>446 215,00</w:t>
      </w:r>
      <w:r w:rsidR="00ED3113" w:rsidRPr="00467022">
        <w:rPr>
          <w:b/>
          <w:i/>
        </w:rPr>
        <w:t xml:space="preserve"> </w:t>
      </w:r>
      <w:r w:rsidRPr="00467022">
        <w:rPr>
          <w:b/>
          <w:i/>
        </w:rPr>
        <w:t>руб.</w:t>
      </w:r>
      <w:r w:rsidR="00633949" w:rsidRPr="00467022">
        <w:rPr>
          <w:b/>
          <w:i/>
        </w:rPr>
        <w:t xml:space="preserve"> </w:t>
      </w:r>
      <w:r w:rsidR="00E62914" w:rsidRPr="00467022">
        <w:rPr>
          <w:i/>
        </w:rPr>
        <w:t>(</w:t>
      </w:r>
      <w:r w:rsidR="00633949" w:rsidRPr="00467022">
        <w:rPr>
          <w:i/>
        </w:rPr>
        <w:t>Приложение № 5 к Приг</w:t>
      </w:r>
      <w:r w:rsidR="00E62914" w:rsidRPr="00467022">
        <w:rPr>
          <w:i/>
        </w:rPr>
        <w:t>лаш</w:t>
      </w:r>
      <w:r w:rsidR="00633949" w:rsidRPr="00467022">
        <w:rPr>
          <w:i/>
        </w:rPr>
        <w:t>ению</w:t>
      </w:r>
      <w:r w:rsidR="00E62914" w:rsidRPr="00467022">
        <w:rPr>
          <w:i/>
        </w:rPr>
        <w:t>)</w:t>
      </w:r>
      <w:r w:rsidR="00633949" w:rsidRPr="00467022">
        <w:rPr>
          <w:i/>
        </w:rPr>
        <w:t>.</w:t>
      </w:r>
    </w:p>
    <w:p w:rsidR="00757793" w:rsidRDefault="003B5D64" w:rsidP="003B5D64">
      <w:pPr>
        <w:pStyle w:val="af8"/>
        <w:spacing w:after="0"/>
        <w:jc w:val="both"/>
        <w:rPr>
          <w:b/>
          <w:sz w:val="28"/>
          <w:szCs w:val="28"/>
        </w:rPr>
      </w:pPr>
      <w:r w:rsidRPr="00467022">
        <w:rPr>
          <w:b/>
          <w:i/>
          <w:color w:val="FF0000"/>
          <w:sz w:val="28"/>
          <w:szCs w:val="28"/>
        </w:rPr>
        <w:t xml:space="preserve">         </w:t>
      </w:r>
      <w:r w:rsidR="00757793" w:rsidRPr="00467022">
        <w:t>В Приложении</w:t>
      </w:r>
      <w:r w:rsidR="00757793">
        <w:t xml:space="preserve"> №3 в </w:t>
      </w:r>
      <w:r w:rsidR="00757793" w:rsidRPr="00AE11D0">
        <w:rPr>
          <w:b/>
          <w:u w:val="single"/>
        </w:rPr>
        <w:t>Заявке</w:t>
      </w:r>
      <w:r w:rsidR="00757793" w:rsidRPr="00585E90">
        <w:rPr>
          <w:color w:val="FF0000"/>
        </w:rPr>
        <w:t xml:space="preserve"> </w:t>
      </w:r>
      <w:r w:rsidR="00757793">
        <w:t>на участие</w:t>
      </w:r>
      <w:r w:rsidR="00757793" w:rsidRPr="00757793">
        <w:t xml:space="preserve"> в закупке, </w:t>
      </w:r>
      <w:r w:rsidR="00757793">
        <w:t>п</w:t>
      </w:r>
      <w:r w:rsidR="00757793" w:rsidRPr="00633949">
        <w:t>о</w:t>
      </w:r>
      <w:r w:rsidR="00757793">
        <w:t>даваемой в составе документов, у</w:t>
      </w:r>
      <w:r w:rsidR="00757793" w:rsidRPr="00633949">
        <w:t>частник должен указать</w:t>
      </w:r>
      <w:r w:rsidR="00757793">
        <w:t xml:space="preserve"> </w:t>
      </w:r>
      <w:r w:rsidR="00757793" w:rsidRPr="004E08BE">
        <w:rPr>
          <w:b/>
          <w:color w:val="FF0000"/>
          <w:u w:val="single"/>
        </w:rPr>
        <w:t>общую стоимость договора</w:t>
      </w:r>
      <w:r w:rsidR="00757793" w:rsidRPr="004E08BE">
        <w:rPr>
          <w:color w:val="FF0000"/>
        </w:rPr>
        <w:t>.</w:t>
      </w:r>
    </w:p>
    <w:p w:rsidR="003B5D64" w:rsidRDefault="00757793" w:rsidP="00757793">
      <w:pPr>
        <w:spacing w:after="0" w:line="240" w:lineRule="auto"/>
        <w:ind w:right="17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4B0ED3" w:rsidRPr="00633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bookmarkStart w:id="8" w:name="_Toc2182176"/>
      <w:r w:rsidR="00713A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 №</w:t>
      </w:r>
      <w:r w:rsidR="00713A98" w:rsidRPr="00713A9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B0ED3" w:rsidRPr="00633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0ED3" w:rsidRPr="0063394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 Заявке</w:t>
      </w:r>
      <w:r w:rsidR="004B0ED3" w:rsidRPr="00633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участие</w:t>
      </w:r>
      <w:bookmarkEnd w:id="8"/>
      <w:r w:rsidRPr="00757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закупке</w:t>
      </w:r>
      <w:r w:rsidR="004B0ED3" w:rsidRPr="00633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подаваемой в составе документов, Участник должен указать </w:t>
      </w:r>
      <w:r w:rsidR="004B0ED3" w:rsidRPr="00C15CC4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  <w:t>стоимости единицы продукции</w:t>
      </w:r>
      <w:r w:rsidR="00B377AA" w:rsidRPr="00C15CC4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  <w:t xml:space="preserve"> (работ, </w:t>
      </w:r>
      <w:r w:rsidR="004B0ED3" w:rsidRPr="00C15CC4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  <w:t>услуг).</w:t>
      </w:r>
      <w:r w:rsidR="004B0ED3" w:rsidRPr="00C15CC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4B0ED3" w:rsidRPr="006339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цена единицы продукции, предлагаемая Участником, не должна превышать указанную в закупочной документации стоимость единицы продукции (работ,</w:t>
      </w:r>
      <w:r w:rsidR="00B377AA" w:rsidRPr="00633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0ED3" w:rsidRPr="0063394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услуг).</w:t>
      </w:r>
    </w:p>
    <w:p w:rsidR="004B0ED3" w:rsidRPr="001F47C6" w:rsidRDefault="00DB0F2C" w:rsidP="00757793">
      <w:pPr>
        <w:spacing w:after="0" w:line="240" w:lineRule="auto"/>
        <w:ind w:right="176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b/>
          <w:i/>
          <w:color w:val="FF0000"/>
          <w:sz w:val="28"/>
          <w:szCs w:val="28"/>
        </w:rPr>
        <w:t xml:space="preserve">            </w:t>
      </w:r>
      <w:r w:rsidR="003B5D64" w:rsidRPr="001F47C6">
        <w:rPr>
          <w:b/>
          <w:i/>
          <w:color w:val="FF0000"/>
          <w:sz w:val="32"/>
          <w:szCs w:val="32"/>
          <w:u w:val="single"/>
        </w:rPr>
        <w:t>Н</w:t>
      </w:r>
      <w:r w:rsidR="003B5D64" w:rsidRPr="001F47C6">
        <w:rPr>
          <w:rFonts w:ascii="Times New Roman" w:hAnsi="Times New Roman" w:cs="Times New Roman"/>
          <w:b/>
          <w:i/>
          <w:color w:val="FF0000"/>
          <w:sz w:val="32"/>
          <w:szCs w:val="32"/>
          <w:u w:val="single"/>
        </w:rPr>
        <w:t>а электронной торговой площадке участник указывает сумму единичных расценок!!!</w:t>
      </w:r>
      <w:r w:rsidR="002618AB" w:rsidRPr="001F47C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6B2708" w:rsidRPr="00B377AA" w:rsidRDefault="004B0ED3" w:rsidP="002618AB">
      <w:pPr>
        <w:spacing w:after="0" w:line="240" w:lineRule="auto"/>
        <w:ind w:right="176"/>
        <w:contextualSpacing/>
        <w:jc w:val="both"/>
      </w:pPr>
      <w:r w:rsidRPr="00633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10737F" w:rsidRPr="00261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</w:t>
      </w:r>
      <w:r w:rsidR="0010737F" w:rsidRPr="002618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договора или на иных основаниях. Все расходы должны быть включены в расценки и общую цену заявки, представленной участником закупки.</w:t>
      </w:r>
    </w:p>
    <w:p w:rsidR="006B2708" w:rsidRDefault="0010737F">
      <w:pPr>
        <w:pStyle w:val="af8"/>
        <w:spacing w:after="0"/>
        <w:ind w:firstLine="709"/>
        <w:jc w:val="both"/>
      </w:pPr>
      <w:bookmarkStart w:id="9" w:name="_Ref166314630"/>
      <w:bookmarkStart w:id="10" w:name="_Ref761417"/>
      <w:r w:rsidRPr="00B377AA">
        <w:t xml:space="preserve">Цена договора, предлагаемая участником закупки, не может превышать начальную (максимальную) цену договора, указанную в настоящем Приглашении о проведении закупки, при этом </w:t>
      </w:r>
      <w:bookmarkEnd w:id="9"/>
      <w:r w:rsidRPr="00B377AA">
        <w:t>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10"/>
    </w:p>
    <w:p w:rsidR="006B2708" w:rsidRDefault="0010737F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Заявка, подготовленная в соответствии с требованиями настоящего Приглашения,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(РАД) </w:t>
      </w:r>
      <w:hyperlink r:id="rId15" w:tooltip="https://tender.lot-online.ru" w:history="1">
        <w:r>
          <w:rPr>
            <w:rStyle w:val="af2"/>
          </w:rPr>
          <w:t>https://tender.lot-online.ru</w:t>
        </w:r>
      </w:hyperlink>
      <w:r>
        <w:rPr>
          <w:color w:val="0000FF"/>
          <w:u w:val="single"/>
        </w:rPr>
        <w:t>:</w:t>
      </w:r>
    </w:p>
    <w:p w:rsidR="006B2708" w:rsidRPr="000B2294" w:rsidRDefault="0010737F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начала срока подачи Заявок</w:t>
      </w:r>
      <w:r w:rsidRPr="000B2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1311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08</w:t>
      </w:r>
      <w:r w:rsidR="004B23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979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июня</w:t>
      </w:r>
      <w:r w:rsidR="004B23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2026</w:t>
      </w:r>
      <w:r w:rsidRPr="000B22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0B229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B2708" w:rsidRPr="000B2294" w:rsidRDefault="0010737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1" w:name="_Ref5788987"/>
      <w:r w:rsidRPr="000B2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и время окончания срока, последний день срока подачи Заявок: </w:t>
      </w:r>
      <w:r w:rsidR="00C574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</w:t>
      </w:r>
      <w:r w:rsidR="00DF3D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979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июня</w:t>
      </w:r>
      <w:r w:rsidR="001311A1" w:rsidRPr="001311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B23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2026</w:t>
      </w:r>
      <w:r w:rsidRPr="000B22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12:00 (время московское)</w:t>
      </w:r>
      <w:r w:rsidRPr="000B229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11"/>
      <w:r w:rsidRPr="000B2294">
        <w:rPr>
          <w:rFonts w:ascii="Times New Roman" w:hAnsi="Times New Roman" w:cs="Times New Roman"/>
          <w:i/>
        </w:rPr>
        <w:t xml:space="preserve"> </w:t>
      </w:r>
    </w:p>
    <w:p w:rsidR="006B2708" w:rsidRDefault="0010737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закупки: </w:t>
      </w:r>
      <w:r w:rsidR="001311A1" w:rsidRPr="00713A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</w:t>
      </w:r>
      <w:r w:rsidR="00C645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979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июня</w:t>
      </w:r>
      <w:r w:rsidR="004B23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2026</w:t>
      </w:r>
      <w:r w:rsidRPr="000B22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6B2708" w:rsidRDefault="0010737F">
      <w:pPr>
        <w:pStyle w:val="af8"/>
        <w:spacing w:after="0"/>
        <w:ind w:firstLine="708"/>
        <w:jc w:val="both"/>
      </w:pPr>
      <w:r>
        <w:t>Заявки на ЭТП могут быть поданы до наступления времени и даты окончания приема Заявок. Срок приема Заявок может быть, при необходимости, продлен Инициатором.</w:t>
      </w:r>
    </w:p>
    <w:p w:rsidR="006B2708" w:rsidRDefault="0010737F">
      <w:pPr>
        <w:pStyle w:val="af8"/>
        <w:numPr>
          <w:ilvl w:val="0"/>
          <w:numId w:val="2"/>
        </w:numPr>
        <w:spacing w:after="0"/>
        <w:ind w:left="0" w:firstLine="709"/>
        <w:jc w:val="both"/>
      </w:pPr>
      <w:bookmarkStart w:id="12" w:name="_Ref168910812"/>
      <w:r>
        <w:t>Заявка должна быть оформлена по формам, приведенным в Приложении №3 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2"/>
    </w:p>
    <w:p w:rsidR="006B2708" w:rsidRDefault="0010737F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Участник должен подать Заявку на весь объем, указанный в Приложении №1 и Приглашении №4 к настоящему Приглашению. Не допускается подача Заявки по отдельным позициям или на часть объема, указанного в Приложении № 1 и Приложении №4 к настоящему Приглашению. </w:t>
      </w:r>
    </w:p>
    <w:p w:rsidR="006B2708" w:rsidRDefault="0010737F">
      <w:pPr>
        <w:pStyle w:val="af8"/>
        <w:spacing w:after="0"/>
        <w:ind w:firstLine="567"/>
        <w:jc w:val="both"/>
      </w:pPr>
      <w:r>
        <w:t>Для участия в Закупке Подрядчику необходимо своевременно подать заявку на участие в закупке, подготовленную в полном соответствии с приложением №3 к настоящему Приглашению (далее – Заявка), включающую себя:</w:t>
      </w:r>
    </w:p>
    <w:p w:rsidR="006B2708" w:rsidRDefault="0010737F" w:rsidP="00901E9B">
      <w:pPr>
        <w:widowControl w:val="0"/>
        <w:numPr>
          <w:ilvl w:val="0"/>
          <w:numId w:val="36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Заявку на участие в закупке</w:t>
      </w:r>
      <w:r w:rsidR="0063394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901E9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</w:t>
      </w:r>
      <w:r w:rsidR="0063394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Приложени</w:t>
      </w:r>
      <w:r w:rsidR="00901E9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ями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проводимой способом «сравнение цен»;</w:t>
      </w:r>
      <w:r w:rsidR="00901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1E9B" w:rsidRPr="00093FA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>Заявка участника должна в обязательном п</w:t>
      </w:r>
      <w:r w:rsidR="0072286D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>орядке содержать Приложение №1,</w:t>
      </w:r>
      <w:r w:rsidR="00901E9B" w:rsidRPr="00093FA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 xml:space="preserve"> Приложением №2 </w:t>
      </w:r>
      <w:r w:rsidR="0072286D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 xml:space="preserve">и Приложение № 3 </w:t>
      </w:r>
      <w:bookmarkStart w:id="13" w:name="_GoBack"/>
      <w:bookmarkEnd w:id="13"/>
      <w:r w:rsidR="00901E9B" w:rsidRPr="00093FA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>к заявке. При несоблюдении этих требований Заявка Участника будет отклонена.</w:t>
      </w:r>
    </w:p>
    <w:p w:rsidR="004E08B9" w:rsidRPr="004E08B9" w:rsidRDefault="004E08B9" w:rsidP="004E08B9">
      <w:pPr>
        <w:pStyle w:val="af6"/>
        <w:widowControl w:val="0"/>
        <w:tabs>
          <w:tab w:val="left" w:pos="0"/>
          <w:tab w:val="left" w:pos="851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4E08B9">
        <w:rPr>
          <w:rFonts w:ascii="Times New Roman" w:hAnsi="Times New Roman"/>
          <w:color w:val="FF0000"/>
          <w:sz w:val="24"/>
          <w:szCs w:val="24"/>
        </w:rPr>
        <w:t xml:space="preserve">           </w:t>
      </w:r>
      <w:r>
        <w:rPr>
          <w:rFonts w:ascii="Times New Roman" w:hAnsi="Times New Roman"/>
          <w:color w:val="FF0000"/>
          <w:sz w:val="24"/>
          <w:szCs w:val="24"/>
          <w:u w:val="single"/>
        </w:rPr>
        <w:t xml:space="preserve"> </w:t>
      </w:r>
      <w:r w:rsidRPr="004E08B9">
        <w:rPr>
          <w:rFonts w:ascii="Times New Roman" w:hAnsi="Times New Roman"/>
          <w:color w:val="FF0000"/>
          <w:sz w:val="24"/>
          <w:szCs w:val="24"/>
          <w:u w:val="single"/>
        </w:rPr>
        <w:t>Заявка участника должна соответствовать требованиям Технического задания. Требования к услуге, а также предоставлению дополнительных документов изложены в Приложении№4 (Техническом задании) к настоящей Документации. При несоблюдении требований Технического задания Заявка Участника будет отклонена.</w:t>
      </w:r>
    </w:p>
    <w:p w:rsidR="006B2708" w:rsidRDefault="0010737F">
      <w:pPr>
        <w:widowControl w:val="0"/>
        <w:numPr>
          <w:ilvl w:val="0"/>
          <w:numId w:val="36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Выписку из ЕГРЮЛ/ЕГРИП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:rsidR="006B2708" w:rsidRDefault="0010737F">
      <w:pPr>
        <w:widowControl w:val="0"/>
        <w:numPr>
          <w:ilvl w:val="0"/>
          <w:numId w:val="36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Выписку из Единого реестра субъектов МСП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(выгрузка с сайта </w:t>
      </w:r>
      <w:hyperlink r:id="rId16" w:tooltip="https://rmsp.nalog.ru" w:history="1"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https://rmsp.nalog.ru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E3DB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 дату составления Заявки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)/Декларация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</w:t>
      </w:r>
      <w:r w:rsidRPr="009A659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случае, если Участник не относится к субъектам МСП, он должен предоставить письмо в произвольной форме о непринадлежности его к субъектам МСП.</w:t>
      </w:r>
    </w:p>
    <w:p w:rsidR="006B2708" w:rsidRDefault="0010737F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</w:t>
      </w:r>
      <w:r w:rsidR="0084509D">
        <w:t xml:space="preserve"> и Приложении № 4</w:t>
      </w:r>
      <w:r>
        <w:t xml:space="preserve">, по формам, установленным в данном Приглашении. </w:t>
      </w:r>
    </w:p>
    <w:p w:rsidR="006B2708" w:rsidRDefault="0010737F">
      <w:pPr>
        <w:pStyle w:val="af8"/>
        <w:numPr>
          <w:ilvl w:val="0"/>
          <w:numId w:val="2"/>
        </w:numPr>
        <w:spacing w:after="0"/>
        <w:jc w:val="both"/>
      </w:pPr>
      <w:r>
        <w:lastRenderedPageBreak/>
        <w:t>После наступления даты и времени завершения срока подачи Заявок Участниками Инициатор получает доступ для скачивания полученных Заявок Участников. В случае если в скачанной Инициатором с ЭТП Заявке, предоставленной Участником, Инициатор не сможет получить доступ к содержимому архива или отдельного файла заявки Участника, Инициатором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6B2708" w:rsidRDefault="0010737F">
      <w:pPr>
        <w:pStyle w:val="af8"/>
        <w:numPr>
          <w:ilvl w:val="0"/>
          <w:numId w:val="2"/>
        </w:numPr>
        <w:spacing w:after="0"/>
        <w:jc w:val="both"/>
      </w:pPr>
      <w: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:rsidR="006B2708" w:rsidRDefault="0010737F">
      <w:pPr>
        <w:pStyle w:val="af8"/>
        <w:numPr>
          <w:ilvl w:val="0"/>
          <w:numId w:val="2"/>
        </w:numPr>
        <w:spacing w:after="0"/>
        <w:ind w:left="0" w:firstLine="709"/>
        <w:jc w:val="both"/>
      </w:pPr>
      <w:bookmarkStart w:id="14" w:name="_Ref469994328"/>
      <w:r>
        <w:t>Инициатор, в любой момент до истечения срока приема заявок вправе внести изменения в настоящее Приглашение, так</w:t>
      </w:r>
      <w:r>
        <w:rPr>
          <w:iCs/>
        </w:rPr>
        <w:t xml:space="preserve"> же Инициатор имеет право продлевать срок подведения итогов в любое время до выбора Победителя или </w:t>
      </w:r>
      <w:r>
        <w:t>признанию закупки несостоявшейся</w:t>
      </w:r>
      <w:r>
        <w:rPr>
          <w:iCs/>
        </w:rPr>
        <w:t xml:space="preserve">. </w:t>
      </w:r>
      <w:r>
        <w:t>Все Участники, оформившие свое участие в закупке, получат соответствующие уведомления в порядке, установленными правилами ЭТП.</w:t>
      </w:r>
      <w:bookmarkEnd w:id="14"/>
    </w:p>
    <w:p w:rsidR="006B2708" w:rsidRDefault="0010737F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>Заказчик (Инициатор) закупки вправе отказаться от ее проведения в любое время без каких-либо последствий для себя. Инициатор закупки оставляет за собой право уведомить об отказе от проведения закупки Исполнителей, представивших свои заявки.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:rsidR="006B2708" w:rsidRDefault="0010737F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Договор по результатам Закупки между Заказчиком и </w:t>
      </w:r>
      <w:r>
        <w:rPr>
          <w:bCs/>
          <w:iCs/>
        </w:rPr>
        <w:t>Исполнителем</w:t>
      </w:r>
      <w:r>
        <w:t>, представившим наилучшую заявку</w:t>
      </w:r>
      <w:r w:rsidR="00574AFC" w:rsidRPr="00574AFC">
        <w:t xml:space="preserve"> </w:t>
      </w:r>
      <w:r w:rsidR="00574AFC" w:rsidRPr="0030241D">
        <w:rPr>
          <w:b/>
          <w:color w:val="FF0000"/>
          <w:u w:val="single"/>
        </w:rPr>
        <w:t>с минимальными стоимостями единичных расценок</w:t>
      </w:r>
      <w:r w:rsidR="00574AFC" w:rsidRPr="0030241D">
        <w:rPr>
          <w:color w:val="FF0000"/>
        </w:rPr>
        <w:t xml:space="preserve"> </w:t>
      </w:r>
      <w:r w:rsidR="00574AFC" w:rsidRPr="00BF6507">
        <w:t>на оказание услуг по Договору</w:t>
      </w:r>
      <w:r>
        <w:t>, будет заключен по факту утверждения Заказчиком аналитической записки о проведении закупки.</w:t>
      </w:r>
    </w:p>
    <w:p w:rsidR="006B2708" w:rsidRDefault="0010737F">
      <w:pPr>
        <w:pStyle w:val="af8"/>
        <w:numPr>
          <w:ilvl w:val="0"/>
          <w:numId w:val="2"/>
        </w:numPr>
        <w:spacing w:after="0"/>
        <w:ind w:left="0" w:firstLine="709"/>
        <w:jc w:val="both"/>
        <w:rPr>
          <w:rStyle w:val="af2"/>
          <w:color w:val="auto"/>
          <w:u w:val="none"/>
        </w:rPr>
      </w:pPr>
      <w:r>
        <w:t xml:space="preserve">Контактное лицо Заказчика/Инициатора: </w:t>
      </w:r>
      <w:r>
        <w:rPr>
          <w:bCs/>
          <w:iCs/>
        </w:rPr>
        <w:t>Лысенко Оксана Николаевна</w:t>
      </w:r>
      <w:r>
        <w:t xml:space="preserve">, контактный телефон: (4722) 30-40-54, адрес электронной почты: </w:t>
      </w:r>
      <w:hyperlink r:id="rId17" w:tooltip="mailto:Lysenko.ON@mrsk-1.ru" w:history="1">
        <w:r>
          <w:t>Lysenko.ON@mrsk-1.ru</w:t>
        </w:r>
      </w:hyperlink>
      <w:r>
        <w:t>.</w:t>
      </w:r>
    </w:p>
    <w:p w:rsidR="006B2708" w:rsidRDefault="0010737F">
      <w:pPr>
        <w:pStyle w:val="afb"/>
        <w:tabs>
          <w:tab w:val="left" w:pos="1701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По вопросам, связанным с разъяснением технических требований к закупке (содержащихся в приложении №1 и приложении №4 к настоящему Приглашению) - к ответственному сотруднику: </w:t>
      </w:r>
      <w:r w:rsidR="00CE1529">
        <w:rPr>
          <w:sz w:val="24"/>
          <w:szCs w:val="24"/>
        </w:rPr>
        <w:t>Цветкова Юлия Александровна</w:t>
      </w:r>
      <w:r>
        <w:rPr>
          <w:sz w:val="24"/>
          <w:szCs w:val="24"/>
        </w:rPr>
        <w:t xml:space="preserve">, контактный телефон: (4722) </w:t>
      </w:r>
      <w:r w:rsidR="00CE1529">
        <w:rPr>
          <w:sz w:val="24"/>
          <w:szCs w:val="24"/>
        </w:rPr>
        <w:t>2</w:t>
      </w:r>
      <w:r w:rsidR="0030241D">
        <w:rPr>
          <w:sz w:val="24"/>
          <w:szCs w:val="24"/>
        </w:rPr>
        <w:t>8-</w:t>
      </w:r>
      <w:r w:rsidR="00CE1529">
        <w:rPr>
          <w:sz w:val="24"/>
          <w:szCs w:val="24"/>
        </w:rPr>
        <w:t>31-52</w:t>
      </w:r>
      <w:r>
        <w:rPr>
          <w:sz w:val="24"/>
          <w:szCs w:val="24"/>
        </w:rPr>
        <w:t xml:space="preserve"> или по адресу электронной почты: </w:t>
      </w:r>
      <w:r w:rsidR="00CE1529" w:rsidRPr="00CE1529">
        <w:rPr>
          <w:sz w:val="24"/>
          <w:szCs w:val="24"/>
        </w:rPr>
        <w:t>Tsvetkova.YA@mrsk-1.ru</w:t>
      </w:r>
      <w:hyperlink r:id="rId18" w:history="1"/>
      <w:r w:rsidR="00582FDF" w:rsidRPr="00C828B7">
        <w:rPr>
          <w:sz w:val="24"/>
          <w:szCs w:val="24"/>
        </w:rPr>
        <w:t>.</w:t>
      </w:r>
    </w:p>
    <w:p w:rsidR="006B2708" w:rsidRDefault="0010737F">
      <w:pPr>
        <w:pStyle w:val="af8"/>
        <w:numPr>
          <w:ilvl w:val="0"/>
          <w:numId w:val="2"/>
        </w:numPr>
        <w:spacing w:after="0"/>
        <w:ind w:left="0"/>
        <w:jc w:val="both"/>
      </w:pPr>
      <w: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BC4471" w:rsidRPr="008042F1" w:rsidRDefault="00BC4471" w:rsidP="00BC4471">
      <w:pPr>
        <w:pStyle w:val="afb"/>
        <w:numPr>
          <w:ilvl w:val="0"/>
          <w:numId w:val="2"/>
        </w:numPr>
        <w:tabs>
          <w:tab w:val="left" w:pos="1701"/>
        </w:tabs>
        <w:spacing w:line="240" w:lineRule="auto"/>
        <w:rPr>
          <w:sz w:val="24"/>
          <w:szCs w:val="24"/>
        </w:rPr>
      </w:pPr>
      <w:r w:rsidRPr="008042F1">
        <w:rPr>
          <w:sz w:val="24"/>
          <w:szCs w:val="24"/>
        </w:rPr>
        <w:t>М</w:t>
      </w:r>
      <w:r>
        <w:rPr>
          <w:sz w:val="24"/>
          <w:szCs w:val="24"/>
        </w:rPr>
        <w:t>еры</w:t>
      </w:r>
      <w:r w:rsidRPr="008042F1">
        <w:rPr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 w:rsidRPr="008042F1">
        <w:rPr>
          <w:sz w:val="24"/>
          <w:szCs w:val="24"/>
        </w:rPr>
        <w:t xml:space="preserve"> Предоставление национального режима</w:t>
      </w:r>
      <w:r>
        <w:rPr>
          <w:sz w:val="24"/>
          <w:szCs w:val="24"/>
        </w:rPr>
        <w:t xml:space="preserve">. </w:t>
      </w:r>
      <w:r w:rsidRPr="008042F1">
        <w:rPr>
          <w:sz w:val="24"/>
          <w:szCs w:val="24"/>
        </w:rPr>
        <w:t xml:space="preserve">Основание: постановление Правительства Российской Федерации от 23.12.2024 № 1875 «О </w:t>
      </w:r>
      <w:r>
        <w:rPr>
          <w:sz w:val="24"/>
          <w:szCs w:val="24"/>
        </w:rPr>
        <w:t>мерах</w:t>
      </w:r>
      <w:r w:rsidRPr="008042F1">
        <w:rPr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 w:rsidRPr="008042F1">
        <w:rPr>
          <w:sz w:val="24"/>
          <w:szCs w:val="24"/>
        </w:rPr>
        <w:t xml:space="preserve"> Предоставление национального режима </w:t>
      </w:r>
      <w:r>
        <w:rPr>
          <w:sz w:val="24"/>
          <w:szCs w:val="24"/>
        </w:rPr>
        <w:t>при осуществлении закупок товаров, работ, услуг для обеспечения государственных и муниципальных нужд</w:t>
      </w:r>
      <w:r w:rsidRPr="008042F1">
        <w:rPr>
          <w:sz w:val="24"/>
          <w:szCs w:val="24"/>
        </w:rPr>
        <w:t xml:space="preserve">, </w:t>
      </w:r>
      <w:r>
        <w:rPr>
          <w:sz w:val="24"/>
          <w:szCs w:val="24"/>
        </w:rPr>
        <w:t>закупок товаров, работ, услуг отдельными видами юридических лиц</w:t>
      </w:r>
      <w:r w:rsidRPr="008042F1">
        <w:rPr>
          <w:sz w:val="24"/>
          <w:szCs w:val="24"/>
        </w:rPr>
        <w:t>».</w:t>
      </w:r>
    </w:p>
    <w:tbl>
      <w:tblPr>
        <w:tblW w:w="958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9"/>
        <w:gridCol w:w="7974"/>
      </w:tblGrid>
      <w:tr w:rsidR="00BC4471" w:rsidRPr="008042F1" w:rsidTr="00544765">
        <w:trPr>
          <w:trHeight w:val="199"/>
        </w:trPr>
        <w:tc>
          <w:tcPr>
            <w:tcW w:w="9583" w:type="dxa"/>
            <w:gridSpan w:val="2"/>
          </w:tcPr>
          <w:p w:rsidR="00BC4471" w:rsidRPr="008042F1" w:rsidRDefault="00BC4471" w:rsidP="00544765">
            <w:pPr>
              <w:pStyle w:val="afb"/>
              <w:tabs>
                <w:tab w:val="left" w:pos="1701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8042F1">
              <w:rPr>
                <w:sz w:val="24"/>
                <w:szCs w:val="24"/>
              </w:rPr>
              <w:t>Предоставление национального режима в соответствии с ПП 1875 от 23.12.2024.</w:t>
            </w:r>
          </w:p>
        </w:tc>
      </w:tr>
      <w:tr w:rsidR="00BC4471" w:rsidRPr="008042F1" w:rsidTr="00544765">
        <w:trPr>
          <w:trHeight w:val="70"/>
        </w:trPr>
        <w:tc>
          <w:tcPr>
            <w:tcW w:w="1609" w:type="dxa"/>
            <w:shd w:val="clear" w:color="auto" w:fill="D9D9D9" w:themeFill="background1" w:themeFillShade="D9"/>
          </w:tcPr>
          <w:p w:rsidR="00BC4471" w:rsidRPr="008042F1" w:rsidRDefault="00BC4471" w:rsidP="00544765">
            <w:pPr>
              <w:pStyle w:val="afb"/>
              <w:tabs>
                <w:tab w:val="left" w:pos="1701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8042F1">
              <w:rPr>
                <w:sz w:val="24"/>
                <w:szCs w:val="24"/>
              </w:rPr>
              <w:t xml:space="preserve">ОКПД 2 </w:t>
            </w:r>
          </w:p>
        </w:tc>
        <w:tc>
          <w:tcPr>
            <w:tcW w:w="7974" w:type="dxa"/>
            <w:shd w:val="clear" w:color="auto" w:fill="D9D9D9" w:themeFill="background1" w:themeFillShade="D9"/>
          </w:tcPr>
          <w:p w:rsidR="00BC4471" w:rsidRPr="008042F1" w:rsidRDefault="00BC4471" w:rsidP="00544765">
            <w:pPr>
              <w:pStyle w:val="afb"/>
              <w:tabs>
                <w:tab w:val="left" w:pos="1701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8042F1">
              <w:rPr>
                <w:sz w:val="24"/>
                <w:szCs w:val="24"/>
              </w:rPr>
              <w:t>Мера применения национального режима (запрет, ограничение, преимущество)</w:t>
            </w:r>
          </w:p>
        </w:tc>
      </w:tr>
      <w:tr w:rsidR="00BC4471" w:rsidRPr="008042F1" w:rsidTr="00544765">
        <w:trPr>
          <w:trHeight w:val="114"/>
        </w:trPr>
        <w:tc>
          <w:tcPr>
            <w:tcW w:w="1609" w:type="dxa"/>
            <w:shd w:val="clear" w:color="auto" w:fill="auto"/>
          </w:tcPr>
          <w:p w:rsidR="00BC4471" w:rsidRPr="00AB4299" w:rsidRDefault="003979C8" w:rsidP="00544765">
            <w:pPr>
              <w:pStyle w:val="afb"/>
              <w:tabs>
                <w:tab w:val="left" w:pos="1701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53.10.12.000</w:t>
            </w:r>
          </w:p>
        </w:tc>
        <w:tc>
          <w:tcPr>
            <w:tcW w:w="7974" w:type="dxa"/>
            <w:shd w:val="clear" w:color="auto" w:fill="auto"/>
          </w:tcPr>
          <w:p w:rsidR="00BC4471" w:rsidRPr="00AB4299" w:rsidRDefault="00BC4471" w:rsidP="00544765">
            <w:pPr>
              <w:pStyle w:val="afb"/>
              <w:tabs>
                <w:tab w:val="left" w:pos="1701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AB4299">
              <w:rPr>
                <w:sz w:val="24"/>
                <w:szCs w:val="24"/>
              </w:rPr>
              <w:t>Не применяется</w:t>
            </w:r>
          </w:p>
        </w:tc>
      </w:tr>
    </w:tbl>
    <w:p w:rsidR="006B2708" w:rsidRDefault="0010737F" w:rsidP="00BC4471">
      <w:pPr>
        <w:pStyle w:val="af8"/>
        <w:numPr>
          <w:ilvl w:val="0"/>
          <w:numId w:val="2"/>
        </w:numPr>
        <w:spacing w:after="0"/>
        <w:ind w:left="0"/>
        <w:jc w:val="both"/>
      </w:pPr>
      <w:bookmarkStart w:id="15" w:name="_Ref442188287"/>
      <w:bookmarkStart w:id="16" w:name="_Toc442195793"/>
      <w:bookmarkStart w:id="17" w:name="_Toc442251835"/>
      <w:bookmarkStart w:id="18" w:name="_Toc442258784"/>
      <w:bookmarkStart w:id="19" w:name="_Toc442259024"/>
      <w:bookmarkStart w:id="20" w:name="_Toc442265335"/>
      <w:bookmarkStart w:id="21" w:name="_Toc447292569"/>
      <w:bookmarkStart w:id="22" w:name="_Toc461809013"/>
      <w:bookmarkStart w:id="23" w:name="_Toc463514431"/>
      <w:bookmarkStart w:id="24" w:name="_Toc466908551"/>
      <w:bookmarkStart w:id="25" w:name="_Toc468196490"/>
      <w:bookmarkStart w:id="26" w:name="_Toc468446570"/>
      <w:bookmarkStart w:id="27" w:name="_Toc468446764"/>
      <w:bookmarkStart w:id="28" w:name="_Toc469479620"/>
      <w:bookmarkStart w:id="29" w:name="_Toc471986569"/>
      <w:bookmarkStart w:id="30" w:name="_Toc498509203"/>
      <w:bookmarkStart w:id="31" w:name="_Toc3392766"/>
      <w:r>
        <w:t>Участие в закупке коллективных участников (группы лиц)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>
        <w:t>.</w:t>
      </w:r>
    </w:p>
    <w:p w:rsidR="006B2708" w:rsidRDefault="0010737F">
      <w:pPr>
        <w:pStyle w:val="afa"/>
        <w:tabs>
          <w:tab w:val="left" w:pos="7655"/>
        </w:tabs>
        <w:spacing w:before="0" w:line="240" w:lineRule="auto"/>
        <w:ind w:firstLine="709"/>
        <w:rPr>
          <w:rFonts w:eastAsia="Calibri"/>
          <w:bCs/>
          <w:sz w:val="24"/>
          <w:lang w:eastAsia="en-US"/>
        </w:rPr>
      </w:pPr>
      <w:r>
        <w:rPr>
          <w:rFonts w:eastAsia="Calibri"/>
          <w:bCs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:rsidR="006B2708" w:rsidRDefault="0010737F">
      <w:pPr>
        <w:pStyle w:val="afa"/>
        <w:tabs>
          <w:tab w:val="left" w:pos="7655"/>
        </w:tabs>
        <w:spacing w:before="0" w:line="240" w:lineRule="auto"/>
        <w:ind w:firstLine="709"/>
        <w:rPr>
          <w:rFonts w:eastAsia="Calibri"/>
          <w:bCs/>
          <w:sz w:val="24"/>
          <w:lang w:eastAsia="en-US"/>
        </w:rPr>
      </w:pPr>
      <w:r>
        <w:rPr>
          <w:rFonts w:eastAsia="Calibri"/>
          <w:bCs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</w:t>
      </w:r>
      <w:r>
        <w:rPr>
          <w:rFonts w:eastAsia="Calibri"/>
          <w:bCs/>
          <w:sz w:val="24"/>
          <w:lang w:eastAsia="en-US"/>
        </w:rPr>
        <w:lastRenderedPageBreak/>
        <w:t xml:space="preserve">участника, должно отвечать требованиям настоящего Приглашения в части требований, не подлежащих суммированию п. </w:t>
      </w:r>
      <w:r>
        <w:rPr>
          <w:rFonts w:eastAsia="Calibri"/>
          <w:bCs/>
          <w:sz w:val="24"/>
          <w:lang w:eastAsia="en-US"/>
        </w:rPr>
        <w:fldChar w:fldCharType="begin"/>
      </w:r>
      <w:r>
        <w:rPr>
          <w:rFonts w:eastAsia="Calibri"/>
          <w:bCs/>
          <w:sz w:val="24"/>
          <w:lang w:eastAsia="en-US"/>
        </w:rPr>
        <w:instrText xml:space="preserve"> REF _Ref1121359 \r \h </w:instrText>
      </w:r>
      <w:r>
        <w:rPr>
          <w:rFonts w:eastAsia="Calibri"/>
          <w:bCs/>
          <w:sz w:val="24"/>
          <w:lang w:eastAsia="en-US"/>
        </w:rPr>
      </w:r>
      <w:r>
        <w:rPr>
          <w:rFonts w:eastAsia="Calibri"/>
          <w:bCs/>
          <w:sz w:val="24"/>
          <w:lang w:eastAsia="en-US"/>
        </w:rPr>
        <w:fldChar w:fldCharType="separate"/>
      </w:r>
      <w:r w:rsidR="002618AB">
        <w:rPr>
          <w:rFonts w:eastAsia="Calibri"/>
          <w:bCs/>
          <w:sz w:val="24"/>
          <w:lang w:eastAsia="en-US"/>
        </w:rPr>
        <w:t>а)</w:t>
      </w:r>
      <w:r>
        <w:rPr>
          <w:rFonts w:eastAsia="Calibri"/>
          <w:bCs/>
          <w:sz w:val="24"/>
          <w:lang w:eastAsia="en-US"/>
        </w:rPr>
        <w:fldChar w:fldCharType="end"/>
      </w:r>
      <w:r>
        <w:rPr>
          <w:rFonts w:eastAsia="Calibri"/>
          <w:bCs/>
          <w:sz w:val="24"/>
          <w:lang w:eastAsia="en-US"/>
        </w:rPr>
        <w:t xml:space="preserve"> </w:t>
      </w:r>
      <w:r w:rsidR="002618AB">
        <w:rPr>
          <w:rFonts w:eastAsia="Calibri"/>
          <w:bCs/>
          <w:sz w:val="24"/>
          <w:lang w:eastAsia="en-US"/>
        </w:rPr>
        <w:t>–д)</w:t>
      </w:r>
      <w:r>
        <w:rPr>
          <w:rFonts w:eastAsia="Calibri"/>
          <w:bCs/>
          <w:sz w:val="24"/>
          <w:lang w:eastAsia="en-US"/>
        </w:rPr>
        <w:t xml:space="preserve"> пункта </w:t>
      </w:r>
      <w:r>
        <w:rPr>
          <w:rFonts w:eastAsia="Calibri"/>
          <w:bCs/>
          <w:sz w:val="24"/>
          <w:lang w:eastAsia="en-US"/>
        </w:rPr>
        <w:fldChar w:fldCharType="begin"/>
      </w:r>
      <w:r>
        <w:rPr>
          <w:rFonts w:eastAsia="Calibri"/>
          <w:bCs/>
          <w:sz w:val="24"/>
          <w:lang w:eastAsia="en-US"/>
        </w:rPr>
        <w:instrText xml:space="preserve"> REF _Ref168910434 \r \h </w:instrText>
      </w:r>
      <w:r>
        <w:rPr>
          <w:rFonts w:eastAsia="Calibri"/>
          <w:bCs/>
          <w:sz w:val="24"/>
          <w:lang w:eastAsia="en-US"/>
        </w:rPr>
      </w:r>
      <w:r>
        <w:rPr>
          <w:rFonts w:eastAsia="Calibri"/>
          <w:bCs/>
          <w:sz w:val="24"/>
          <w:lang w:eastAsia="en-US"/>
        </w:rPr>
        <w:fldChar w:fldCharType="separate"/>
      </w:r>
      <w:r w:rsidR="002618AB">
        <w:rPr>
          <w:rFonts w:eastAsia="Calibri"/>
          <w:bCs/>
          <w:sz w:val="24"/>
          <w:lang w:eastAsia="en-US"/>
        </w:rPr>
        <w:t>3</w:t>
      </w:r>
      <w:r>
        <w:rPr>
          <w:rFonts w:eastAsia="Calibri"/>
          <w:bCs/>
          <w:sz w:val="24"/>
          <w:lang w:eastAsia="en-US"/>
        </w:rPr>
        <w:fldChar w:fldCharType="end"/>
      </w:r>
      <w:r>
        <w:rPr>
          <w:rFonts w:eastAsia="Calibri"/>
          <w:bCs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:rsidR="006B2708" w:rsidRDefault="001073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32" w:name="_Ref461791423"/>
      <w:r>
        <w:rPr>
          <w:rFonts w:ascii="Times New Roman" w:eastAsia="Calibri" w:hAnsi="Times New Roman" w:cs="Times New Roman"/>
          <w:bCs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2"/>
    </w:p>
    <w:p w:rsidR="006B2708" w:rsidRDefault="0010737F">
      <w:pPr>
        <w:pStyle w:val="afb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Заявка должна включать для каждого коллективного участника все документы, формы, информацию и сведения, указанные в пункте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_Ref168910434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2618AB">
        <w:rPr>
          <w:sz w:val="24"/>
          <w:szCs w:val="24"/>
        </w:rPr>
        <w:t>3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с учетом выполняемых коллективным участником работ/поставок/услуг и включать документы, указанные в п.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 w:rsidR="002618AB">
        <w:rPr>
          <w:sz w:val="24"/>
          <w:szCs w:val="24"/>
        </w:rPr>
        <w:t>8</w:t>
      </w:r>
      <w:r>
        <w:rPr>
          <w:sz w:val="24"/>
          <w:szCs w:val="24"/>
          <w:highlight w:val="yellow"/>
        </w:rPr>
        <w:fldChar w:fldCharType="end"/>
      </w:r>
      <w:r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:rsidR="006B2708" w:rsidRDefault="0010737F">
      <w:pPr>
        <w:pStyle w:val="afb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6B2708" w:rsidRDefault="0010737F">
      <w:pPr>
        <w:pStyle w:val="afb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Инициатором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Инициатора, Заказчика.</w:t>
      </w:r>
    </w:p>
    <w:p w:rsidR="006B2708" w:rsidRDefault="0010737F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:rsidR="006B2708" w:rsidRPr="00BB6D13" w:rsidRDefault="006B2708">
      <w:pPr>
        <w:pStyle w:val="afa"/>
        <w:tabs>
          <w:tab w:val="left" w:pos="7655"/>
        </w:tabs>
        <w:spacing w:before="0" w:line="240" w:lineRule="auto"/>
        <w:ind w:firstLine="709"/>
        <w:rPr>
          <w:sz w:val="22"/>
          <w:szCs w:val="22"/>
        </w:rPr>
      </w:pPr>
    </w:p>
    <w:p w:rsidR="006B2708" w:rsidRPr="00BB6D13" w:rsidRDefault="0010737F">
      <w:pPr>
        <w:pStyle w:val="afa"/>
        <w:tabs>
          <w:tab w:val="left" w:pos="7655"/>
        </w:tabs>
        <w:spacing w:before="0" w:line="240" w:lineRule="auto"/>
        <w:ind w:firstLine="709"/>
        <w:rPr>
          <w:sz w:val="22"/>
          <w:szCs w:val="22"/>
        </w:rPr>
      </w:pPr>
      <w:r w:rsidRPr="00BB6D13">
        <w:rPr>
          <w:sz w:val="22"/>
          <w:szCs w:val="22"/>
        </w:rPr>
        <w:t>Приложения:</w:t>
      </w:r>
    </w:p>
    <w:p w:rsidR="006B2708" w:rsidRPr="00BB6D13" w:rsidRDefault="0010737F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B6D13">
        <w:rPr>
          <w:rFonts w:ascii="Times New Roman" w:eastAsia="Times New Roman" w:hAnsi="Times New Roman" w:cs="Times New Roman"/>
          <w:lang w:eastAsia="ru-RU"/>
        </w:rPr>
        <w:t>Приложение №1 - Требования к закупаемой услуге.</w:t>
      </w:r>
    </w:p>
    <w:p w:rsidR="006B2708" w:rsidRPr="00BB6D13" w:rsidRDefault="0010737F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B6D13">
        <w:rPr>
          <w:rFonts w:ascii="Times New Roman" w:eastAsia="Times New Roman" w:hAnsi="Times New Roman" w:cs="Times New Roman"/>
          <w:lang w:eastAsia="ru-RU"/>
        </w:rPr>
        <w:t>Приложение №2 - Проект договора.</w:t>
      </w:r>
    </w:p>
    <w:p w:rsidR="006B2708" w:rsidRPr="00BB6D13" w:rsidRDefault="0010737F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B6D13">
        <w:rPr>
          <w:rFonts w:ascii="Times New Roman" w:eastAsia="Times New Roman" w:hAnsi="Times New Roman" w:cs="Times New Roman"/>
          <w:lang w:eastAsia="ru-RU"/>
        </w:rPr>
        <w:t>Приложение №3 - Форма Заявки на участие в закупке способом «сравнение цен».</w:t>
      </w:r>
    </w:p>
    <w:p w:rsidR="006B2708" w:rsidRPr="00BB6D13" w:rsidRDefault="0010737F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B6D13">
        <w:rPr>
          <w:rFonts w:ascii="Times New Roman" w:eastAsia="Times New Roman" w:hAnsi="Times New Roman" w:cs="Times New Roman"/>
          <w:lang w:eastAsia="ru-RU"/>
        </w:rPr>
        <w:t>Приложение №4 – Техническое задание.</w:t>
      </w:r>
    </w:p>
    <w:p w:rsidR="00584BB6" w:rsidRPr="00BB6D13" w:rsidRDefault="00584BB6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B6D13">
        <w:rPr>
          <w:rFonts w:ascii="Times New Roman" w:eastAsia="Times New Roman" w:hAnsi="Times New Roman" w:cs="Times New Roman"/>
          <w:lang w:eastAsia="ru-RU"/>
        </w:rPr>
        <w:t>Приложение №5 – Начальные предельные единичные расценки.</w:t>
      </w:r>
    </w:p>
    <w:p w:rsidR="006B2708" w:rsidRDefault="006B2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2708" w:rsidRDefault="006B2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6D13" w:rsidRDefault="00BB6D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2708" w:rsidRDefault="006B2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2708" w:rsidRDefault="00584BB6" w:rsidP="00584BB6">
      <w:pPr>
        <w:pStyle w:val="afa"/>
        <w:spacing w:before="0" w:line="240" w:lineRule="auto"/>
        <w:rPr>
          <w:sz w:val="24"/>
        </w:rPr>
      </w:pPr>
      <w:r>
        <w:rPr>
          <w:sz w:val="24"/>
        </w:rPr>
        <w:t>Начальник</w:t>
      </w:r>
      <w:r w:rsidR="0010737F">
        <w:rPr>
          <w:sz w:val="24"/>
        </w:rPr>
        <w:t xml:space="preserve"> </w:t>
      </w:r>
      <w:r w:rsidR="0000104A">
        <w:rPr>
          <w:sz w:val="24"/>
        </w:rPr>
        <w:t>Контакт-Центра</w:t>
      </w:r>
    </w:p>
    <w:p w:rsidR="006B2708" w:rsidRDefault="0010737F">
      <w:pPr>
        <w:pStyle w:val="afa"/>
        <w:spacing w:before="0" w:line="240" w:lineRule="auto"/>
      </w:pPr>
      <w:r>
        <w:rPr>
          <w:sz w:val="24"/>
        </w:rPr>
        <w:t xml:space="preserve">филиала ПАО «Россети Центр»-«Белгородэнерго»                                           </w:t>
      </w:r>
      <w:r w:rsidR="0000104A">
        <w:rPr>
          <w:sz w:val="24"/>
        </w:rPr>
        <w:t>С</w:t>
      </w:r>
      <w:r w:rsidR="00362F6D">
        <w:rPr>
          <w:sz w:val="24"/>
        </w:rPr>
        <w:t>.</w:t>
      </w:r>
      <w:r w:rsidR="0030241D">
        <w:rPr>
          <w:sz w:val="24"/>
        </w:rPr>
        <w:t>В</w:t>
      </w:r>
      <w:r>
        <w:rPr>
          <w:sz w:val="24"/>
        </w:rPr>
        <w:t xml:space="preserve">. </w:t>
      </w:r>
      <w:r w:rsidR="0000104A">
        <w:rPr>
          <w:sz w:val="24"/>
        </w:rPr>
        <w:t>Левакова</w:t>
      </w:r>
      <w:r>
        <w:rPr>
          <w:sz w:val="24"/>
        </w:rPr>
        <w:t xml:space="preserve">   </w:t>
      </w:r>
    </w:p>
    <w:p w:rsidR="006B2708" w:rsidRDefault="006B2708">
      <w:pPr>
        <w:pStyle w:val="Default"/>
        <w:tabs>
          <w:tab w:val="left" w:pos="0"/>
        </w:tabs>
        <w:spacing w:before="120" w:after="120" w:line="264" w:lineRule="auto"/>
        <w:ind w:left="567"/>
        <w:jc w:val="both"/>
        <w:rPr>
          <w:b/>
          <w:color w:val="auto"/>
        </w:rPr>
      </w:pPr>
    </w:p>
    <w:p w:rsidR="006B2708" w:rsidRDefault="006B2708">
      <w:pPr>
        <w:spacing w:after="0" w:line="240" w:lineRule="auto"/>
        <w:jc w:val="both"/>
      </w:pPr>
    </w:p>
    <w:sectPr w:rsidR="006B2708" w:rsidSect="008E2286">
      <w:pgSz w:w="11906" w:h="16838"/>
      <w:pgMar w:top="1134" w:right="566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E3F" w:rsidRDefault="00712E3F">
      <w:pPr>
        <w:spacing w:after="0" w:line="240" w:lineRule="auto"/>
      </w:pPr>
      <w:r>
        <w:separator/>
      </w:r>
    </w:p>
  </w:endnote>
  <w:endnote w:type="continuationSeparator" w:id="0">
    <w:p w:rsidR="00712E3F" w:rsidRDefault="0071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E3F" w:rsidRDefault="00712E3F">
      <w:pPr>
        <w:spacing w:after="0" w:line="240" w:lineRule="auto"/>
      </w:pPr>
      <w:r>
        <w:separator/>
      </w:r>
    </w:p>
  </w:footnote>
  <w:footnote w:type="continuationSeparator" w:id="0">
    <w:p w:rsidR="00712E3F" w:rsidRDefault="00712E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D7B94"/>
    <w:multiLevelType w:val="multilevel"/>
    <w:tmpl w:val="C3680342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" w15:restartNumberingAfterBreak="0">
    <w:nsid w:val="04207AA2"/>
    <w:multiLevelType w:val="hybridMultilevel"/>
    <w:tmpl w:val="E42ACDFE"/>
    <w:lvl w:ilvl="0" w:tplc="461402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172E78E">
      <w:start w:val="1"/>
      <w:numFmt w:val="lowerLetter"/>
      <w:lvlText w:val="%2."/>
      <w:lvlJc w:val="left"/>
      <w:pPr>
        <w:ind w:left="1440" w:hanging="360"/>
      </w:pPr>
    </w:lvl>
    <w:lvl w:ilvl="2" w:tplc="D06A1EB4">
      <w:start w:val="1"/>
      <w:numFmt w:val="lowerRoman"/>
      <w:lvlText w:val="%3."/>
      <w:lvlJc w:val="right"/>
      <w:pPr>
        <w:ind w:left="2160" w:hanging="180"/>
      </w:pPr>
    </w:lvl>
    <w:lvl w:ilvl="3" w:tplc="3F121AD6">
      <w:start w:val="1"/>
      <w:numFmt w:val="decimal"/>
      <w:lvlText w:val="%4."/>
      <w:lvlJc w:val="left"/>
      <w:pPr>
        <w:ind w:left="2880" w:hanging="360"/>
      </w:pPr>
    </w:lvl>
    <w:lvl w:ilvl="4" w:tplc="C9E4B956">
      <w:start w:val="1"/>
      <w:numFmt w:val="lowerLetter"/>
      <w:lvlText w:val="%5."/>
      <w:lvlJc w:val="left"/>
      <w:pPr>
        <w:ind w:left="3600" w:hanging="360"/>
      </w:pPr>
    </w:lvl>
    <w:lvl w:ilvl="5" w:tplc="BB0EACC0">
      <w:start w:val="1"/>
      <w:numFmt w:val="lowerRoman"/>
      <w:lvlText w:val="%6."/>
      <w:lvlJc w:val="right"/>
      <w:pPr>
        <w:ind w:left="4320" w:hanging="180"/>
      </w:pPr>
    </w:lvl>
    <w:lvl w:ilvl="6" w:tplc="ECE6D86E">
      <w:start w:val="1"/>
      <w:numFmt w:val="decimal"/>
      <w:lvlText w:val="%7."/>
      <w:lvlJc w:val="left"/>
      <w:pPr>
        <w:ind w:left="5040" w:hanging="360"/>
      </w:pPr>
    </w:lvl>
    <w:lvl w:ilvl="7" w:tplc="A76A2F72">
      <w:start w:val="1"/>
      <w:numFmt w:val="lowerLetter"/>
      <w:lvlText w:val="%8."/>
      <w:lvlJc w:val="left"/>
      <w:pPr>
        <w:ind w:left="5760" w:hanging="360"/>
      </w:pPr>
    </w:lvl>
    <w:lvl w:ilvl="8" w:tplc="8BF6ECC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A74F8"/>
    <w:multiLevelType w:val="hybridMultilevel"/>
    <w:tmpl w:val="38D49614"/>
    <w:lvl w:ilvl="0" w:tplc="036CBA2C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B262C9E4">
      <w:start w:val="1"/>
      <w:numFmt w:val="lowerLetter"/>
      <w:lvlText w:val="%2."/>
      <w:lvlJc w:val="left"/>
      <w:pPr>
        <w:ind w:left="1788" w:hanging="360"/>
      </w:pPr>
    </w:lvl>
    <w:lvl w:ilvl="2" w:tplc="E348D3AE">
      <w:start w:val="1"/>
      <w:numFmt w:val="lowerRoman"/>
      <w:lvlText w:val="%3."/>
      <w:lvlJc w:val="right"/>
      <w:pPr>
        <w:ind w:left="2508" w:hanging="180"/>
      </w:pPr>
    </w:lvl>
    <w:lvl w:ilvl="3" w:tplc="71E0FE90">
      <w:start w:val="1"/>
      <w:numFmt w:val="decimal"/>
      <w:lvlText w:val="%4."/>
      <w:lvlJc w:val="left"/>
      <w:pPr>
        <w:ind w:left="3228" w:hanging="360"/>
      </w:pPr>
    </w:lvl>
    <w:lvl w:ilvl="4" w:tplc="710E8C4A">
      <w:start w:val="1"/>
      <w:numFmt w:val="lowerLetter"/>
      <w:lvlText w:val="%5."/>
      <w:lvlJc w:val="left"/>
      <w:pPr>
        <w:ind w:left="3948" w:hanging="360"/>
      </w:pPr>
    </w:lvl>
    <w:lvl w:ilvl="5" w:tplc="867E2A14">
      <w:start w:val="1"/>
      <w:numFmt w:val="lowerRoman"/>
      <w:lvlText w:val="%6."/>
      <w:lvlJc w:val="right"/>
      <w:pPr>
        <w:ind w:left="4668" w:hanging="180"/>
      </w:pPr>
    </w:lvl>
    <w:lvl w:ilvl="6" w:tplc="8E0E30DE">
      <w:start w:val="1"/>
      <w:numFmt w:val="decimal"/>
      <w:lvlText w:val="%7."/>
      <w:lvlJc w:val="left"/>
      <w:pPr>
        <w:ind w:left="5388" w:hanging="360"/>
      </w:pPr>
    </w:lvl>
    <w:lvl w:ilvl="7" w:tplc="23E6A6AC">
      <w:start w:val="1"/>
      <w:numFmt w:val="lowerLetter"/>
      <w:lvlText w:val="%8."/>
      <w:lvlJc w:val="left"/>
      <w:pPr>
        <w:ind w:left="6108" w:hanging="360"/>
      </w:pPr>
    </w:lvl>
    <w:lvl w:ilvl="8" w:tplc="B1EA1100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330A2B"/>
    <w:multiLevelType w:val="hybridMultilevel"/>
    <w:tmpl w:val="9C46A654"/>
    <w:lvl w:ilvl="0" w:tplc="5DF84FCC">
      <w:start w:val="1"/>
      <w:numFmt w:val="russianLower"/>
      <w:lvlText w:val="%1)"/>
      <w:lvlJc w:val="left"/>
      <w:pPr>
        <w:ind w:left="2187" w:hanging="360"/>
      </w:pPr>
    </w:lvl>
    <w:lvl w:ilvl="1" w:tplc="9CE0B3BC">
      <w:start w:val="1"/>
      <w:numFmt w:val="lowerLetter"/>
      <w:lvlText w:val="%2."/>
      <w:lvlJc w:val="left"/>
      <w:pPr>
        <w:ind w:left="2907" w:hanging="360"/>
      </w:pPr>
    </w:lvl>
    <w:lvl w:ilvl="2" w:tplc="BE0C6A0C">
      <w:start w:val="1"/>
      <w:numFmt w:val="lowerRoman"/>
      <w:lvlText w:val="%3."/>
      <w:lvlJc w:val="right"/>
      <w:pPr>
        <w:ind w:left="3627" w:hanging="180"/>
      </w:pPr>
    </w:lvl>
    <w:lvl w:ilvl="3" w:tplc="E4FC4CEA">
      <w:start w:val="1"/>
      <w:numFmt w:val="decimal"/>
      <w:lvlText w:val="%4."/>
      <w:lvlJc w:val="left"/>
      <w:pPr>
        <w:ind w:left="4347" w:hanging="360"/>
      </w:pPr>
    </w:lvl>
    <w:lvl w:ilvl="4" w:tplc="229C44D4">
      <w:start w:val="1"/>
      <w:numFmt w:val="lowerLetter"/>
      <w:lvlText w:val="%5."/>
      <w:lvlJc w:val="left"/>
      <w:pPr>
        <w:ind w:left="5067" w:hanging="360"/>
      </w:pPr>
    </w:lvl>
    <w:lvl w:ilvl="5" w:tplc="C896B336">
      <w:start w:val="1"/>
      <w:numFmt w:val="lowerRoman"/>
      <w:lvlText w:val="%6."/>
      <w:lvlJc w:val="right"/>
      <w:pPr>
        <w:ind w:left="5787" w:hanging="180"/>
      </w:pPr>
    </w:lvl>
    <w:lvl w:ilvl="6" w:tplc="A78ACCFE">
      <w:start w:val="1"/>
      <w:numFmt w:val="decimal"/>
      <w:lvlText w:val="%7."/>
      <w:lvlJc w:val="left"/>
      <w:pPr>
        <w:ind w:left="6507" w:hanging="360"/>
      </w:pPr>
    </w:lvl>
    <w:lvl w:ilvl="7" w:tplc="AB08038C">
      <w:start w:val="1"/>
      <w:numFmt w:val="lowerLetter"/>
      <w:lvlText w:val="%8."/>
      <w:lvlJc w:val="left"/>
      <w:pPr>
        <w:ind w:left="7227" w:hanging="360"/>
      </w:pPr>
    </w:lvl>
    <w:lvl w:ilvl="8" w:tplc="876CDB72">
      <w:start w:val="1"/>
      <w:numFmt w:val="lowerRoman"/>
      <w:lvlText w:val="%9."/>
      <w:lvlJc w:val="right"/>
      <w:pPr>
        <w:ind w:left="7947" w:hanging="180"/>
      </w:pPr>
    </w:lvl>
  </w:abstractNum>
  <w:abstractNum w:abstractNumId="4" w15:restartNumberingAfterBreak="0">
    <w:nsid w:val="0ABB4713"/>
    <w:multiLevelType w:val="hybridMultilevel"/>
    <w:tmpl w:val="C2305B1C"/>
    <w:lvl w:ilvl="0" w:tplc="982EA22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97AE9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C41F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E8BA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E2A8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1C16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B290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5AAE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32F8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BF66AF"/>
    <w:multiLevelType w:val="hybridMultilevel"/>
    <w:tmpl w:val="3D08AF5A"/>
    <w:lvl w:ilvl="0" w:tplc="AEB4ABA4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5B58A0E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6C58FED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12E096A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3BEAD36C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5A08759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5A020DA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A2226572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63E0E9FE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15D4141D"/>
    <w:multiLevelType w:val="hybridMultilevel"/>
    <w:tmpl w:val="A7E6A606"/>
    <w:lvl w:ilvl="0" w:tplc="C4103E1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610458B6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973C446E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8C3C51D0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1D4873E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FF6802E8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CD7A602A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9020A326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5FFA6F46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 w15:restartNumberingAfterBreak="0">
    <w:nsid w:val="184A03FB"/>
    <w:multiLevelType w:val="hybridMultilevel"/>
    <w:tmpl w:val="E126EBF2"/>
    <w:lvl w:ilvl="0" w:tplc="273EEE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269052">
      <w:start w:val="1"/>
      <w:numFmt w:val="lowerLetter"/>
      <w:lvlText w:val="%2."/>
      <w:lvlJc w:val="left"/>
      <w:pPr>
        <w:ind w:left="1440" w:hanging="360"/>
      </w:pPr>
    </w:lvl>
    <w:lvl w:ilvl="2" w:tplc="07C6B25A">
      <w:start w:val="1"/>
      <w:numFmt w:val="lowerRoman"/>
      <w:lvlText w:val="%3."/>
      <w:lvlJc w:val="right"/>
      <w:pPr>
        <w:ind w:left="2160" w:hanging="180"/>
      </w:pPr>
    </w:lvl>
    <w:lvl w:ilvl="3" w:tplc="DA220988">
      <w:start w:val="1"/>
      <w:numFmt w:val="decimal"/>
      <w:lvlText w:val="%4."/>
      <w:lvlJc w:val="left"/>
      <w:pPr>
        <w:ind w:left="2880" w:hanging="360"/>
      </w:pPr>
    </w:lvl>
    <w:lvl w:ilvl="4" w:tplc="16EA6A58">
      <w:start w:val="1"/>
      <w:numFmt w:val="lowerLetter"/>
      <w:lvlText w:val="%5."/>
      <w:lvlJc w:val="left"/>
      <w:pPr>
        <w:ind w:left="3600" w:hanging="360"/>
      </w:pPr>
    </w:lvl>
    <w:lvl w:ilvl="5" w:tplc="46C0B7A8">
      <w:start w:val="1"/>
      <w:numFmt w:val="lowerRoman"/>
      <w:lvlText w:val="%6."/>
      <w:lvlJc w:val="right"/>
      <w:pPr>
        <w:ind w:left="4320" w:hanging="180"/>
      </w:pPr>
    </w:lvl>
    <w:lvl w:ilvl="6" w:tplc="3FF87130">
      <w:start w:val="1"/>
      <w:numFmt w:val="decimal"/>
      <w:lvlText w:val="%7."/>
      <w:lvlJc w:val="left"/>
      <w:pPr>
        <w:ind w:left="5040" w:hanging="360"/>
      </w:pPr>
    </w:lvl>
    <w:lvl w:ilvl="7" w:tplc="E2EAC666">
      <w:start w:val="1"/>
      <w:numFmt w:val="lowerLetter"/>
      <w:lvlText w:val="%8."/>
      <w:lvlJc w:val="left"/>
      <w:pPr>
        <w:ind w:left="5760" w:hanging="360"/>
      </w:pPr>
    </w:lvl>
    <w:lvl w:ilvl="8" w:tplc="F14A25A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FA5043"/>
    <w:multiLevelType w:val="multilevel"/>
    <w:tmpl w:val="45AAF452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 w15:restartNumberingAfterBreak="0">
    <w:nsid w:val="1ABC60BE"/>
    <w:multiLevelType w:val="hybridMultilevel"/>
    <w:tmpl w:val="5B4E3760"/>
    <w:lvl w:ilvl="0" w:tplc="E71833FE">
      <w:start w:val="1"/>
      <w:numFmt w:val="decimal"/>
      <w:lvlText w:val="%1."/>
      <w:lvlJc w:val="left"/>
      <w:pPr>
        <w:ind w:left="720" w:hanging="360"/>
      </w:pPr>
    </w:lvl>
    <w:lvl w:ilvl="1" w:tplc="10866690">
      <w:start w:val="1"/>
      <w:numFmt w:val="lowerLetter"/>
      <w:lvlText w:val="%2."/>
      <w:lvlJc w:val="left"/>
      <w:pPr>
        <w:ind w:left="1440" w:hanging="360"/>
      </w:pPr>
    </w:lvl>
    <w:lvl w:ilvl="2" w:tplc="FD1A8B68">
      <w:start w:val="1"/>
      <w:numFmt w:val="lowerRoman"/>
      <w:lvlText w:val="%3."/>
      <w:lvlJc w:val="right"/>
      <w:pPr>
        <w:ind w:left="2160" w:hanging="180"/>
      </w:pPr>
    </w:lvl>
    <w:lvl w:ilvl="3" w:tplc="7576D146">
      <w:start w:val="1"/>
      <w:numFmt w:val="decimal"/>
      <w:lvlText w:val="%4."/>
      <w:lvlJc w:val="left"/>
      <w:pPr>
        <w:ind w:left="2880" w:hanging="360"/>
      </w:pPr>
    </w:lvl>
    <w:lvl w:ilvl="4" w:tplc="157A70D8">
      <w:start w:val="1"/>
      <w:numFmt w:val="lowerLetter"/>
      <w:lvlText w:val="%5."/>
      <w:lvlJc w:val="left"/>
      <w:pPr>
        <w:ind w:left="3600" w:hanging="360"/>
      </w:pPr>
    </w:lvl>
    <w:lvl w:ilvl="5" w:tplc="9984CCE0">
      <w:start w:val="1"/>
      <w:numFmt w:val="lowerRoman"/>
      <w:lvlText w:val="%6."/>
      <w:lvlJc w:val="right"/>
      <w:pPr>
        <w:ind w:left="4320" w:hanging="180"/>
      </w:pPr>
    </w:lvl>
    <w:lvl w:ilvl="6" w:tplc="352E99D6">
      <w:start w:val="1"/>
      <w:numFmt w:val="decimal"/>
      <w:lvlText w:val="%7."/>
      <w:lvlJc w:val="left"/>
      <w:pPr>
        <w:ind w:left="5040" w:hanging="360"/>
      </w:pPr>
    </w:lvl>
    <w:lvl w:ilvl="7" w:tplc="2A36E1D8">
      <w:start w:val="1"/>
      <w:numFmt w:val="lowerLetter"/>
      <w:lvlText w:val="%8."/>
      <w:lvlJc w:val="left"/>
      <w:pPr>
        <w:ind w:left="5760" w:hanging="360"/>
      </w:pPr>
    </w:lvl>
    <w:lvl w:ilvl="8" w:tplc="B036ACA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A43B7"/>
    <w:multiLevelType w:val="hybridMultilevel"/>
    <w:tmpl w:val="02A23D62"/>
    <w:lvl w:ilvl="0" w:tplc="46B28914">
      <w:start w:val="1"/>
      <w:numFmt w:val="decimal"/>
      <w:lvlText w:val="%1."/>
      <w:lvlJc w:val="left"/>
      <w:pPr>
        <w:ind w:left="1429" w:hanging="360"/>
      </w:pPr>
    </w:lvl>
    <w:lvl w:ilvl="1" w:tplc="55168C28">
      <w:start w:val="1"/>
      <w:numFmt w:val="lowerLetter"/>
      <w:lvlText w:val="%2."/>
      <w:lvlJc w:val="left"/>
      <w:pPr>
        <w:ind w:left="2149" w:hanging="360"/>
      </w:pPr>
    </w:lvl>
    <w:lvl w:ilvl="2" w:tplc="7012F942">
      <w:start w:val="1"/>
      <w:numFmt w:val="lowerRoman"/>
      <w:lvlText w:val="%3."/>
      <w:lvlJc w:val="right"/>
      <w:pPr>
        <w:ind w:left="2869" w:hanging="180"/>
      </w:pPr>
    </w:lvl>
    <w:lvl w:ilvl="3" w:tplc="FCD29176">
      <w:start w:val="1"/>
      <w:numFmt w:val="decimal"/>
      <w:lvlText w:val="%4."/>
      <w:lvlJc w:val="left"/>
      <w:pPr>
        <w:ind w:left="3589" w:hanging="360"/>
      </w:pPr>
    </w:lvl>
    <w:lvl w:ilvl="4" w:tplc="E6364ECE">
      <w:start w:val="1"/>
      <w:numFmt w:val="lowerLetter"/>
      <w:lvlText w:val="%5."/>
      <w:lvlJc w:val="left"/>
      <w:pPr>
        <w:ind w:left="4309" w:hanging="360"/>
      </w:pPr>
    </w:lvl>
    <w:lvl w:ilvl="5" w:tplc="C0947DFE">
      <w:start w:val="1"/>
      <w:numFmt w:val="lowerRoman"/>
      <w:lvlText w:val="%6."/>
      <w:lvlJc w:val="right"/>
      <w:pPr>
        <w:ind w:left="5029" w:hanging="180"/>
      </w:pPr>
    </w:lvl>
    <w:lvl w:ilvl="6" w:tplc="0D54D592">
      <w:start w:val="1"/>
      <w:numFmt w:val="decimal"/>
      <w:lvlText w:val="%7."/>
      <w:lvlJc w:val="left"/>
      <w:pPr>
        <w:ind w:left="5749" w:hanging="360"/>
      </w:pPr>
    </w:lvl>
    <w:lvl w:ilvl="7" w:tplc="FDF8A0BE">
      <w:start w:val="1"/>
      <w:numFmt w:val="lowerLetter"/>
      <w:lvlText w:val="%8."/>
      <w:lvlJc w:val="left"/>
      <w:pPr>
        <w:ind w:left="6469" w:hanging="360"/>
      </w:pPr>
    </w:lvl>
    <w:lvl w:ilvl="8" w:tplc="0FDE1FDC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32D212B"/>
    <w:multiLevelType w:val="multilevel"/>
    <w:tmpl w:val="79EA99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12" w15:restartNumberingAfterBreak="0">
    <w:nsid w:val="249F26E9"/>
    <w:multiLevelType w:val="hybridMultilevel"/>
    <w:tmpl w:val="C0DE9070"/>
    <w:lvl w:ilvl="0" w:tplc="8F30B666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3748E7C">
      <w:start w:val="1"/>
      <w:numFmt w:val="lowerLetter"/>
      <w:lvlText w:val="%2."/>
      <w:lvlJc w:val="left"/>
      <w:pPr>
        <w:ind w:left="1650" w:hanging="360"/>
      </w:pPr>
    </w:lvl>
    <w:lvl w:ilvl="2" w:tplc="CA8A98B6">
      <w:start w:val="1"/>
      <w:numFmt w:val="lowerRoman"/>
      <w:lvlText w:val="%3."/>
      <w:lvlJc w:val="right"/>
      <w:pPr>
        <w:ind w:left="2370" w:hanging="180"/>
      </w:pPr>
    </w:lvl>
    <w:lvl w:ilvl="3" w:tplc="FD86B0EA">
      <w:start w:val="1"/>
      <w:numFmt w:val="decimal"/>
      <w:lvlText w:val="%4."/>
      <w:lvlJc w:val="left"/>
      <w:pPr>
        <w:ind w:left="3090" w:hanging="360"/>
      </w:pPr>
    </w:lvl>
    <w:lvl w:ilvl="4" w:tplc="A330D18A">
      <w:start w:val="1"/>
      <w:numFmt w:val="lowerLetter"/>
      <w:lvlText w:val="%5."/>
      <w:lvlJc w:val="left"/>
      <w:pPr>
        <w:ind w:left="3810" w:hanging="360"/>
      </w:pPr>
    </w:lvl>
    <w:lvl w:ilvl="5" w:tplc="34AE7672">
      <w:start w:val="1"/>
      <w:numFmt w:val="lowerRoman"/>
      <w:lvlText w:val="%6."/>
      <w:lvlJc w:val="right"/>
      <w:pPr>
        <w:ind w:left="4530" w:hanging="180"/>
      </w:pPr>
    </w:lvl>
    <w:lvl w:ilvl="6" w:tplc="64D6DDE8">
      <w:start w:val="1"/>
      <w:numFmt w:val="decimal"/>
      <w:lvlText w:val="%7."/>
      <w:lvlJc w:val="left"/>
      <w:pPr>
        <w:ind w:left="5250" w:hanging="360"/>
      </w:pPr>
    </w:lvl>
    <w:lvl w:ilvl="7" w:tplc="AE56C76E">
      <w:start w:val="1"/>
      <w:numFmt w:val="lowerLetter"/>
      <w:lvlText w:val="%8."/>
      <w:lvlJc w:val="left"/>
      <w:pPr>
        <w:ind w:left="5970" w:hanging="360"/>
      </w:pPr>
    </w:lvl>
    <w:lvl w:ilvl="8" w:tplc="72E2B302">
      <w:start w:val="1"/>
      <w:numFmt w:val="lowerRoman"/>
      <w:lvlText w:val="%9."/>
      <w:lvlJc w:val="right"/>
      <w:pPr>
        <w:ind w:left="6690" w:hanging="180"/>
      </w:pPr>
    </w:lvl>
  </w:abstractNum>
  <w:abstractNum w:abstractNumId="13" w15:restartNumberingAfterBreak="0">
    <w:nsid w:val="25BF5147"/>
    <w:multiLevelType w:val="hybridMultilevel"/>
    <w:tmpl w:val="8A9858F0"/>
    <w:lvl w:ilvl="0" w:tplc="409E4C5C">
      <w:start w:val="1"/>
      <w:numFmt w:val="decimal"/>
      <w:lvlText w:val="%1."/>
      <w:lvlJc w:val="left"/>
      <w:pPr>
        <w:ind w:left="720" w:hanging="360"/>
      </w:pPr>
    </w:lvl>
    <w:lvl w:ilvl="1" w:tplc="C4B85B5A">
      <w:start w:val="1"/>
      <w:numFmt w:val="lowerLetter"/>
      <w:lvlText w:val="%2."/>
      <w:lvlJc w:val="left"/>
      <w:pPr>
        <w:ind w:left="1440" w:hanging="360"/>
      </w:pPr>
    </w:lvl>
    <w:lvl w:ilvl="2" w:tplc="E39C67E4">
      <w:start w:val="1"/>
      <w:numFmt w:val="lowerRoman"/>
      <w:lvlText w:val="%3."/>
      <w:lvlJc w:val="right"/>
      <w:pPr>
        <w:ind w:left="2160" w:hanging="180"/>
      </w:pPr>
    </w:lvl>
    <w:lvl w:ilvl="3" w:tplc="33B649FE">
      <w:start w:val="1"/>
      <w:numFmt w:val="decimal"/>
      <w:lvlText w:val="%4."/>
      <w:lvlJc w:val="left"/>
      <w:pPr>
        <w:ind w:left="2880" w:hanging="360"/>
      </w:pPr>
    </w:lvl>
    <w:lvl w:ilvl="4" w:tplc="E9FAB26A">
      <w:start w:val="1"/>
      <w:numFmt w:val="lowerLetter"/>
      <w:lvlText w:val="%5."/>
      <w:lvlJc w:val="left"/>
      <w:pPr>
        <w:ind w:left="3600" w:hanging="360"/>
      </w:pPr>
    </w:lvl>
    <w:lvl w:ilvl="5" w:tplc="0CE8A6CC">
      <w:start w:val="1"/>
      <w:numFmt w:val="lowerRoman"/>
      <w:lvlText w:val="%6."/>
      <w:lvlJc w:val="right"/>
      <w:pPr>
        <w:ind w:left="4320" w:hanging="180"/>
      </w:pPr>
    </w:lvl>
    <w:lvl w:ilvl="6" w:tplc="90102B5A">
      <w:start w:val="1"/>
      <w:numFmt w:val="decimal"/>
      <w:lvlText w:val="%7."/>
      <w:lvlJc w:val="left"/>
      <w:pPr>
        <w:ind w:left="5040" w:hanging="360"/>
      </w:pPr>
    </w:lvl>
    <w:lvl w:ilvl="7" w:tplc="7ED06C2E">
      <w:start w:val="1"/>
      <w:numFmt w:val="lowerLetter"/>
      <w:lvlText w:val="%8."/>
      <w:lvlJc w:val="left"/>
      <w:pPr>
        <w:ind w:left="5760" w:hanging="360"/>
      </w:pPr>
    </w:lvl>
    <w:lvl w:ilvl="8" w:tplc="C12C53E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4A18B5"/>
    <w:multiLevelType w:val="hybridMultilevel"/>
    <w:tmpl w:val="3A7AB248"/>
    <w:lvl w:ilvl="0" w:tplc="F620BB3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2C8ECBE4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60FACE44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9D241E9A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853E42C2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5C940A8A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94167BE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A6826A7A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43104FF6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15" w15:restartNumberingAfterBreak="0">
    <w:nsid w:val="29891CBA"/>
    <w:multiLevelType w:val="multilevel"/>
    <w:tmpl w:val="279609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C957B94"/>
    <w:multiLevelType w:val="hybridMultilevel"/>
    <w:tmpl w:val="4134B4F8"/>
    <w:lvl w:ilvl="0" w:tplc="05B2FF7C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F7704DAE">
      <w:start w:val="1"/>
      <w:numFmt w:val="lowerLetter"/>
      <w:lvlText w:val="%2."/>
      <w:lvlJc w:val="left"/>
      <w:pPr>
        <w:ind w:left="1440" w:hanging="360"/>
      </w:pPr>
    </w:lvl>
    <w:lvl w:ilvl="2" w:tplc="82660C04">
      <w:start w:val="1"/>
      <w:numFmt w:val="lowerRoman"/>
      <w:lvlText w:val="%3."/>
      <w:lvlJc w:val="right"/>
      <w:pPr>
        <w:ind w:left="2160" w:hanging="180"/>
      </w:pPr>
    </w:lvl>
    <w:lvl w:ilvl="3" w:tplc="714E5448">
      <w:start w:val="1"/>
      <w:numFmt w:val="decimal"/>
      <w:lvlText w:val="%4."/>
      <w:lvlJc w:val="left"/>
      <w:pPr>
        <w:ind w:left="2880" w:hanging="360"/>
      </w:pPr>
    </w:lvl>
    <w:lvl w:ilvl="4" w:tplc="D0D2A43A">
      <w:start w:val="1"/>
      <w:numFmt w:val="lowerLetter"/>
      <w:lvlText w:val="%5."/>
      <w:lvlJc w:val="left"/>
      <w:pPr>
        <w:ind w:left="3600" w:hanging="360"/>
      </w:pPr>
    </w:lvl>
    <w:lvl w:ilvl="5" w:tplc="F372ED48">
      <w:start w:val="1"/>
      <w:numFmt w:val="lowerRoman"/>
      <w:lvlText w:val="%6."/>
      <w:lvlJc w:val="right"/>
      <w:pPr>
        <w:ind w:left="4320" w:hanging="180"/>
      </w:pPr>
    </w:lvl>
    <w:lvl w:ilvl="6" w:tplc="95C42F02">
      <w:start w:val="1"/>
      <w:numFmt w:val="decimal"/>
      <w:lvlText w:val="%7."/>
      <w:lvlJc w:val="left"/>
      <w:pPr>
        <w:ind w:left="5040" w:hanging="360"/>
      </w:pPr>
    </w:lvl>
    <w:lvl w:ilvl="7" w:tplc="A5F8CDA0">
      <w:start w:val="1"/>
      <w:numFmt w:val="lowerLetter"/>
      <w:lvlText w:val="%8."/>
      <w:lvlJc w:val="left"/>
      <w:pPr>
        <w:ind w:left="5760" w:hanging="360"/>
      </w:pPr>
    </w:lvl>
    <w:lvl w:ilvl="8" w:tplc="1EC85170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E800D4"/>
    <w:multiLevelType w:val="hybridMultilevel"/>
    <w:tmpl w:val="F01C1172"/>
    <w:lvl w:ilvl="0" w:tplc="A2B0C804">
      <w:start w:val="1"/>
      <w:numFmt w:val="decimal"/>
      <w:lvlText w:val="%1."/>
      <w:lvlJc w:val="left"/>
      <w:pPr>
        <w:ind w:left="1429" w:hanging="360"/>
      </w:pPr>
    </w:lvl>
    <w:lvl w:ilvl="1" w:tplc="D474F96C">
      <w:start w:val="1"/>
      <w:numFmt w:val="lowerLetter"/>
      <w:lvlText w:val="%2."/>
      <w:lvlJc w:val="left"/>
      <w:pPr>
        <w:ind w:left="2149" w:hanging="360"/>
      </w:pPr>
    </w:lvl>
    <w:lvl w:ilvl="2" w:tplc="706A2208">
      <w:start w:val="1"/>
      <w:numFmt w:val="lowerRoman"/>
      <w:lvlText w:val="%3."/>
      <w:lvlJc w:val="right"/>
      <w:pPr>
        <w:ind w:left="2869" w:hanging="180"/>
      </w:pPr>
    </w:lvl>
    <w:lvl w:ilvl="3" w:tplc="D4C4E3C8">
      <w:start w:val="1"/>
      <w:numFmt w:val="decimal"/>
      <w:lvlText w:val="%4."/>
      <w:lvlJc w:val="left"/>
      <w:pPr>
        <w:ind w:left="3589" w:hanging="360"/>
      </w:pPr>
    </w:lvl>
    <w:lvl w:ilvl="4" w:tplc="359AC1CA">
      <w:start w:val="1"/>
      <w:numFmt w:val="lowerLetter"/>
      <w:lvlText w:val="%5."/>
      <w:lvlJc w:val="left"/>
      <w:pPr>
        <w:ind w:left="4309" w:hanging="360"/>
      </w:pPr>
    </w:lvl>
    <w:lvl w:ilvl="5" w:tplc="F6E2E0AC">
      <w:start w:val="1"/>
      <w:numFmt w:val="lowerRoman"/>
      <w:lvlText w:val="%6."/>
      <w:lvlJc w:val="right"/>
      <w:pPr>
        <w:ind w:left="5029" w:hanging="180"/>
      </w:pPr>
    </w:lvl>
    <w:lvl w:ilvl="6" w:tplc="D398F9A2">
      <w:start w:val="1"/>
      <w:numFmt w:val="decimal"/>
      <w:lvlText w:val="%7."/>
      <w:lvlJc w:val="left"/>
      <w:pPr>
        <w:ind w:left="5749" w:hanging="360"/>
      </w:pPr>
    </w:lvl>
    <w:lvl w:ilvl="7" w:tplc="806E94F0">
      <w:start w:val="1"/>
      <w:numFmt w:val="lowerLetter"/>
      <w:lvlText w:val="%8."/>
      <w:lvlJc w:val="left"/>
      <w:pPr>
        <w:ind w:left="6469" w:hanging="360"/>
      </w:pPr>
    </w:lvl>
    <w:lvl w:ilvl="8" w:tplc="2DAA33AA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C177D2F"/>
    <w:multiLevelType w:val="hybridMultilevel"/>
    <w:tmpl w:val="B372BB44"/>
    <w:lvl w:ilvl="0" w:tplc="A650B3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F83DBC">
      <w:start w:val="1"/>
      <w:numFmt w:val="lowerLetter"/>
      <w:lvlText w:val="%2."/>
      <w:lvlJc w:val="left"/>
      <w:pPr>
        <w:ind w:left="1440" w:hanging="360"/>
      </w:pPr>
    </w:lvl>
    <w:lvl w:ilvl="2" w:tplc="A5E60C06">
      <w:start w:val="1"/>
      <w:numFmt w:val="lowerRoman"/>
      <w:lvlText w:val="%3."/>
      <w:lvlJc w:val="right"/>
      <w:pPr>
        <w:ind w:left="2160" w:hanging="180"/>
      </w:pPr>
    </w:lvl>
    <w:lvl w:ilvl="3" w:tplc="A48047FA">
      <w:start w:val="1"/>
      <w:numFmt w:val="decimal"/>
      <w:lvlText w:val="%4."/>
      <w:lvlJc w:val="left"/>
      <w:pPr>
        <w:ind w:left="2880" w:hanging="360"/>
      </w:pPr>
    </w:lvl>
    <w:lvl w:ilvl="4" w:tplc="99F6FD98">
      <w:start w:val="1"/>
      <w:numFmt w:val="lowerLetter"/>
      <w:lvlText w:val="%5."/>
      <w:lvlJc w:val="left"/>
      <w:pPr>
        <w:ind w:left="3600" w:hanging="360"/>
      </w:pPr>
    </w:lvl>
    <w:lvl w:ilvl="5" w:tplc="35D21618">
      <w:start w:val="1"/>
      <w:numFmt w:val="lowerRoman"/>
      <w:lvlText w:val="%6."/>
      <w:lvlJc w:val="right"/>
      <w:pPr>
        <w:ind w:left="4320" w:hanging="180"/>
      </w:pPr>
    </w:lvl>
    <w:lvl w:ilvl="6" w:tplc="E114581C">
      <w:start w:val="1"/>
      <w:numFmt w:val="decimal"/>
      <w:lvlText w:val="%7."/>
      <w:lvlJc w:val="left"/>
      <w:pPr>
        <w:ind w:left="5040" w:hanging="360"/>
      </w:pPr>
    </w:lvl>
    <w:lvl w:ilvl="7" w:tplc="BBCE70A4">
      <w:start w:val="1"/>
      <w:numFmt w:val="lowerLetter"/>
      <w:lvlText w:val="%8."/>
      <w:lvlJc w:val="left"/>
      <w:pPr>
        <w:ind w:left="5760" w:hanging="360"/>
      </w:pPr>
    </w:lvl>
    <w:lvl w:ilvl="8" w:tplc="E590601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71491D"/>
    <w:multiLevelType w:val="hybridMultilevel"/>
    <w:tmpl w:val="463851F8"/>
    <w:lvl w:ilvl="0" w:tplc="1226BC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36BF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F06824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F0CCE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98793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F48DA4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D878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4A80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D8695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7C5B02"/>
    <w:multiLevelType w:val="multilevel"/>
    <w:tmpl w:val="A71A1A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462D7865"/>
    <w:multiLevelType w:val="multilevel"/>
    <w:tmpl w:val="E3747F0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22" w15:restartNumberingAfterBreak="0">
    <w:nsid w:val="4BCE6B92"/>
    <w:multiLevelType w:val="hybridMultilevel"/>
    <w:tmpl w:val="1DBAD7C4"/>
    <w:lvl w:ilvl="0" w:tplc="F2649384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CDC6C742">
      <w:start w:val="1"/>
      <w:numFmt w:val="lowerLetter"/>
      <w:lvlText w:val="%2."/>
      <w:lvlJc w:val="left"/>
      <w:pPr>
        <w:ind w:left="1788" w:hanging="360"/>
      </w:pPr>
    </w:lvl>
    <w:lvl w:ilvl="2" w:tplc="ACF4AEBE">
      <w:start w:val="1"/>
      <w:numFmt w:val="lowerRoman"/>
      <w:lvlText w:val="%3."/>
      <w:lvlJc w:val="right"/>
      <w:pPr>
        <w:ind w:left="2508" w:hanging="180"/>
      </w:pPr>
    </w:lvl>
    <w:lvl w:ilvl="3" w:tplc="20B05B86">
      <w:start w:val="1"/>
      <w:numFmt w:val="decimal"/>
      <w:lvlText w:val="%4."/>
      <w:lvlJc w:val="left"/>
      <w:pPr>
        <w:ind w:left="3228" w:hanging="360"/>
      </w:pPr>
    </w:lvl>
    <w:lvl w:ilvl="4" w:tplc="BC1290CA">
      <w:start w:val="1"/>
      <w:numFmt w:val="lowerLetter"/>
      <w:lvlText w:val="%5."/>
      <w:lvlJc w:val="left"/>
      <w:pPr>
        <w:ind w:left="3948" w:hanging="360"/>
      </w:pPr>
    </w:lvl>
    <w:lvl w:ilvl="5" w:tplc="1B7CC622">
      <w:start w:val="1"/>
      <w:numFmt w:val="lowerRoman"/>
      <w:lvlText w:val="%6."/>
      <w:lvlJc w:val="right"/>
      <w:pPr>
        <w:ind w:left="4668" w:hanging="180"/>
      </w:pPr>
    </w:lvl>
    <w:lvl w:ilvl="6" w:tplc="AA40FBD6">
      <w:start w:val="1"/>
      <w:numFmt w:val="decimal"/>
      <w:lvlText w:val="%7."/>
      <w:lvlJc w:val="left"/>
      <w:pPr>
        <w:ind w:left="5388" w:hanging="360"/>
      </w:pPr>
    </w:lvl>
    <w:lvl w:ilvl="7" w:tplc="FFB6A48A">
      <w:start w:val="1"/>
      <w:numFmt w:val="lowerLetter"/>
      <w:lvlText w:val="%8."/>
      <w:lvlJc w:val="left"/>
      <w:pPr>
        <w:ind w:left="6108" w:hanging="360"/>
      </w:pPr>
    </w:lvl>
    <w:lvl w:ilvl="8" w:tplc="E3CA459C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F1D53A1"/>
    <w:multiLevelType w:val="hybridMultilevel"/>
    <w:tmpl w:val="FB766F10"/>
    <w:lvl w:ilvl="0" w:tplc="2B26DF54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5204E574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418616C6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6EA91FA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980A33C2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F7C27F50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88D4A8E4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C6067F9C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7826208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51EB681C"/>
    <w:multiLevelType w:val="hybridMultilevel"/>
    <w:tmpl w:val="8356D84E"/>
    <w:lvl w:ilvl="0" w:tplc="C52A826E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240AD92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8DB27E6C">
      <w:start w:val="1"/>
      <w:numFmt w:val="lowerRoman"/>
      <w:lvlText w:val="%3."/>
      <w:lvlJc w:val="right"/>
      <w:pPr>
        <w:ind w:left="2736" w:hanging="180"/>
      </w:pPr>
    </w:lvl>
    <w:lvl w:ilvl="3" w:tplc="88105CC0">
      <w:start w:val="1"/>
      <w:numFmt w:val="decimal"/>
      <w:lvlText w:val="%4."/>
      <w:lvlJc w:val="left"/>
      <w:pPr>
        <w:ind w:left="3456" w:hanging="360"/>
      </w:pPr>
    </w:lvl>
    <w:lvl w:ilvl="4" w:tplc="ACF82A14">
      <w:start w:val="1"/>
      <w:numFmt w:val="lowerLetter"/>
      <w:lvlText w:val="%5."/>
      <w:lvlJc w:val="left"/>
      <w:pPr>
        <w:ind w:left="4176" w:hanging="360"/>
      </w:pPr>
    </w:lvl>
    <w:lvl w:ilvl="5" w:tplc="B8F8B9D2">
      <w:start w:val="1"/>
      <w:numFmt w:val="lowerRoman"/>
      <w:lvlText w:val="%6."/>
      <w:lvlJc w:val="right"/>
      <w:pPr>
        <w:ind w:left="4896" w:hanging="180"/>
      </w:pPr>
    </w:lvl>
    <w:lvl w:ilvl="6" w:tplc="3AC87520">
      <w:start w:val="1"/>
      <w:numFmt w:val="decimal"/>
      <w:lvlText w:val="%7."/>
      <w:lvlJc w:val="left"/>
      <w:pPr>
        <w:ind w:left="5616" w:hanging="360"/>
      </w:pPr>
    </w:lvl>
    <w:lvl w:ilvl="7" w:tplc="C21AFC62">
      <w:start w:val="1"/>
      <w:numFmt w:val="lowerLetter"/>
      <w:lvlText w:val="%8."/>
      <w:lvlJc w:val="left"/>
      <w:pPr>
        <w:ind w:left="6336" w:hanging="360"/>
      </w:pPr>
    </w:lvl>
    <w:lvl w:ilvl="8" w:tplc="C9F44694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618751DF"/>
    <w:multiLevelType w:val="hybridMultilevel"/>
    <w:tmpl w:val="4F5C1452"/>
    <w:lvl w:ilvl="0" w:tplc="E11C81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2846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E147C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C3468E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8D40F9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1B43E1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44C70B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6888C0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C822DB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5B5148B"/>
    <w:multiLevelType w:val="hybridMultilevel"/>
    <w:tmpl w:val="81CE207C"/>
    <w:lvl w:ilvl="0" w:tplc="B8D676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A9F4714A">
      <w:start w:val="1"/>
      <w:numFmt w:val="lowerLetter"/>
      <w:lvlText w:val="%2."/>
      <w:lvlJc w:val="left"/>
      <w:pPr>
        <w:ind w:left="1788" w:hanging="360"/>
      </w:pPr>
    </w:lvl>
    <w:lvl w:ilvl="2" w:tplc="C1768648">
      <w:start w:val="1"/>
      <w:numFmt w:val="lowerRoman"/>
      <w:lvlText w:val="%3."/>
      <w:lvlJc w:val="right"/>
      <w:pPr>
        <w:ind w:left="2508" w:hanging="180"/>
      </w:pPr>
    </w:lvl>
    <w:lvl w:ilvl="3" w:tplc="E438B6BA">
      <w:start w:val="1"/>
      <w:numFmt w:val="decimal"/>
      <w:lvlText w:val="%4."/>
      <w:lvlJc w:val="left"/>
      <w:pPr>
        <w:ind w:left="3228" w:hanging="360"/>
      </w:pPr>
    </w:lvl>
    <w:lvl w:ilvl="4" w:tplc="8CD2F98C">
      <w:start w:val="1"/>
      <w:numFmt w:val="lowerLetter"/>
      <w:lvlText w:val="%5."/>
      <w:lvlJc w:val="left"/>
      <w:pPr>
        <w:ind w:left="3948" w:hanging="360"/>
      </w:pPr>
    </w:lvl>
    <w:lvl w:ilvl="5" w:tplc="F4F4CA98">
      <w:start w:val="1"/>
      <w:numFmt w:val="lowerRoman"/>
      <w:lvlText w:val="%6."/>
      <w:lvlJc w:val="right"/>
      <w:pPr>
        <w:ind w:left="4668" w:hanging="180"/>
      </w:pPr>
    </w:lvl>
    <w:lvl w:ilvl="6" w:tplc="A5C29CB2">
      <w:start w:val="1"/>
      <w:numFmt w:val="decimal"/>
      <w:lvlText w:val="%7."/>
      <w:lvlJc w:val="left"/>
      <w:pPr>
        <w:ind w:left="5388" w:hanging="360"/>
      </w:pPr>
    </w:lvl>
    <w:lvl w:ilvl="7" w:tplc="CCDA54A4">
      <w:start w:val="1"/>
      <w:numFmt w:val="lowerLetter"/>
      <w:lvlText w:val="%8."/>
      <w:lvlJc w:val="left"/>
      <w:pPr>
        <w:ind w:left="6108" w:hanging="360"/>
      </w:pPr>
    </w:lvl>
    <w:lvl w:ilvl="8" w:tplc="93BC0590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5BC2BF2"/>
    <w:multiLevelType w:val="hybridMultilevel"/>
    <w:tmpl w:val="596E2A88"/>
    <w:lvl w:ilvl="0" w:tplc="1AF212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A52D056">
      <w:start w:val="1"/>
      <w:numFmt w:val="lowerLetter"/>
      <w:lvlText w:val="%2."/>
      <w:lvlJc w:val="left"/>
      <w:pPr>
        <w:ind w:left="1440" w:hanging="360"/>
      </w:pPr>
    </w:lvl>
    <w:lvl w:ilvl="2" w:tplc="FC643772">
      <w:start w:val="1"/>
      <w:numFmt w:val="lowerRoman"/>
      <w:lvlText w:val="%3."/>
      <w:lvlJc w:val="right"/>
      <w:pPr>
        <w:ind w:left="2160" w:hanging="180"/>
      </w:pPr>
    </w:lvl>
    <w:lvl w:ilvl="3" w:tplc="71809FF0">
      <w:start w:val="1"/>
      <w:numFmt w:val="decimal"/>
      <w:lvlText w:val="%4."/>
      <w:lvlJc w:val="left"/>
      <w:pPr>
        <w:ind w:left="2880" w:hanging="360"/>
      </w:pPr>
    </w:lvl>
    <w:lvl w:ilvl="4" w:tplc="21B6B296">
      <w:start w:val="1"/>
      <w:numFmt w:val="lowerLetter"/>
      <w:lvlText w:val="%5."/>
      <w:lvlJc w:val="left"/>
      <w:pPr>
        <w:ind w:left="3600" w:hanging="360"/>
      </w:pPr>
    </w:lvl>
    <w:lvl w:ilvl="5" w:tplc="A1A0F2C0">
      <w:start w:val="1"/>
      <w:numFmt w:val="lowerRoman"/>
      <w:lvlText w:val="%6."/>
      <w:lvlJc w:val="right"/>
      <w:pPr>
        <w:ind w:left="4320" w:hanging="180"/>
      </w:pPr>
    </w:lvl>
    <w:lvl w:ilvl="6" w:tplc="498A8514">
      <w:start w:val="1"/>
      <w:numFmt w:val="decimal"/>
      <w:lvlText w:val="%7."/>
      <w:lvlJc w:val="left"/>
      <w:pPr>
        <w:ind w:left="5040" w:hanging="360"/>
      </w:pPr>
    </w:lvl>
    <w:lvl w:ilvl="7" w:tplc="D5E0A548">
      <w:start w:val="1"/>
      <w:numFmt w:val="lowerLetter"/>
      <w:lvlText w:val="%8."/>
      <w:lvlJc w:val="left"/>
      <w:pPr>
        <w:ind w:left="5760" w:hanging="360"/>
      </w:pPr>
    </w:lvl>
    <w:lvl w:ilvl="8" w:tplc="4F4ED0D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D54367"/>
    <w:multiLevelType w:val="hybridMultilevel"/>
    <w:tmpl w:val="1E1EA878"/>
    <w:lvl w:ilvl="0" w:tplc="70D0555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CFA8D962">
      <w:start w:val="1"/>
      <w:numFmt w:val="lowerLetter"/>
      <w:lvlText w:val="%2."/>
      <w:lvlJc w:val="left"/>
      <w:pPr>
        <w:ind w:left="1440" w:hanging="360"/>
      </w:pPr>
    </w:lvl>
    <w:lvl w:ilvl="2" w:tplc="02B2AFFE">
      <w:start w:val="1"/>
      <w:numFmt w:val="lowerRoman"/>
      <w:lvlText w:val="%3."/>
      <w:lvlJc w:val="right"/>
      <w:pPr>
        <w:ind w:left="2160" w:hanging="180"/>
      </w:pPr>
    </w:lvl>
    <w:lvl w:ilvl="3" w:tplc="1D2C89F6">
      <w:start w:val="1"/>
      <w:numFmt w:val="decimal"/>
      <w:lvlText w:val="%4."/>
      <w:lvlJc w:val="left"/>
      <w:pPr>
        <w:ind w:left="2880" w:hanging="360"/>
      </w:pPr>
    </w:lvl>
    <w:lvl w:ilvl="4" w:tplc="3496CCE8">
      <w:start w:val="1"/>
      <w:numFmt w:val="lowerLetter"/>
      <w:lvlText w:val="%5."/>
      <w:lvlJc w:val="left"/>
      <w:pPr>
        <w:ind w:left="3600" w:hanging="360"/>
      </w:pPr>
    </w:lvl>
    <w:lvl w:ilvl="5" w:tplc="6D782EC6">
      <w:start w:val="1"/>
      <w:numFmt w:val="lowerRoman"/>
      <w:lvlText w:val="%6."/>
      <w:lvlJc w:val="right"/>
      <w:pPr>
        <w:ind w:left="4320" w:hanging="180"/>
      </w:pPr>
    </w:lvl>
    <w:lvl w:ilvl="6" w:tplc="B9EADA20">
      <w:start w:val="1"/>
      <w:numFmt w:val="decimal"/>
      <w:lvlText w:val="%7."/>
      <w:lvlJc w:val="left"/>
      <w:pPr>
        <w:ind w:left="5040" w:hanging="360"/>
      </w:pPr>
    </w:lvl>
    <w:lvl w:ilvl="7" w:tplc="9BC41F5C">
      <w:start w:val="1"/>
      <w:numFmt w:val="lowerLetter"/>
      <w:lvlText w:val="%8."/>
      <w:lvlJc w:val="left"/>
      <w:pPr>
        <w:ind w:left="5760" w:hanging="360"/>
      </w:pPr>
    </w:lvl>
    <w:lvl w:ilvl="8" w:tplc="656E9ED2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8F1182"/>
    <w:multiLevelType w:val="multilevel"/>
    <w:tmpl w:val="6A105F30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0" w15:restartNumberingAfterBreak="0">
    <w:nsid w:val="74791481"/>
    <w:multiLevelType w:val="hybridMultilevel"/>
    <w:tmpl w:val="9ED283F8"/>
    <w:lvl w:ilvl="0" w:tplc="363C2A7A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D8827E90">
      <w:start w:val="1"/>
      <w:numFmt w:val="lowerLetter"/>
      <w:lvlText w:val="%2."/>
      <w:lvlJc w:val="left"/>
      <w:pPr>
        <w:ind w:left="1980" w:hanging="360"/>
      </w:pPr>
    </w:lvl>
    <w:lvl w:ilvl="2" w:tplc="D96EF920">
      <w:start w:val="1"/>
      <w:numFmt w:val="lowerRoman"/>
      <w:lvlText w:val="%3."/>
      <w:lvlJc w:val="right"/>
      <w:pPr>
        <w:ind w:left="2700" w:hanging="180"/>
      </w:pPr>
    </w:lvl>
    <w:lvl w:ilvl="3" w:tplc="08143EE4">
      <w:start w:val="1"/>
      <w:numFmt w:val="decimal"/>
      <w:lvlText w:val="%4."/>
      <w:lvlJc w:val="left"/>
      <w:pPr>
        <w:ind w:left="3420" w:hanging="360"/>
      </w:pPr>
    </w:lvl>
    <w:lvl w:ilvl="4" w:tplc="443AAFBE">
      <w:start w:val="1"/>
      <w:numFmt w:val="lowerLetter"/>
      <w:lvlText w:val="%5."/>
      <w:lvlJc w:val="left"/>
      <w:pPr>
        <w:ind w:left="4140" w:hanging="360"/>
      </w:pPr>
    </w:lvl>
    <w:lvl w:ilvl="5" w:tplc="8A28B270">
      <w:start w:val="1"/>
      <w:numFmt w:val="lowerRoman"/>
      <w:lvlText w:val="%6."/>
      <w:lvlJc w:val="right"/>
      <w:pPr>
        <w:ind w:left="4860" w:hanging="180"/>
      </w:pPr>
    </w:lvl>
    <w:lvl w:ilvl="6" w:tplc="085C2448">
      <w:start w:val="1"/>
      <w:numFmt w:val="decimal"/>
      <w:lvlText w:val="%7."/>
      <w:lvlJc w:val="left"/>
      <w:pPr>
        <w:ind w:left="5580" w:hanging="360"/>
      </w:pPr>
    </w:lvl>
    <w:lvl w:ilvl="7" w:tplc="29003478">
      <w:start w:val="1"/>
      <w:numFmt w:val="lowerLetter"/>
      <w:lvlText w:val="%8."/>
      <w:lvlJc w:val="left"/>
      <w:pPr>
        <w:ind w:left="6300" w:hanging="360"/>
      </w:pPr>
    </w:lvl>
    <w:lvl w:ilvl="8" w:tplc="345AC614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5B619E5"/>
    <w:multiLevelType w:val="hybridMultilevel"/>
    <w:tmpl w:val="113459A2"/>
    <w:lvl w:ilvl="0" w:tplc="090A1E50">
      <w:start w:val="1"/>
      <w:numFmt w:val="russianLower"/>
      <w:lvlText w:val="%1)"/>
      <w:lvlJc w:val="left"/>
      <w:pPr>
        <w:ind w:left="360" w:hanging="360"/>
      </w:pPr>
      <w:rPr>
        <w:b w:val="0"/>
        <w:color w:val="auto"/>
      </w:rPr>
    </w:lvl>
    <w:lvl w:ilvl="1" w:tplc="8384059C">
      <w:start w:val="1"/>
      <w:numFmt w:val="lowerLetter"/>
      <w:lvlText w:val="%2."/>
      <w:lvlJc w:val="left"/>
      <w:pPr>
        <w:ind w:left="2056" w:hanging="360"/>
      </w:pPr>
    </w:lvl>
    <w:lvl w:ilvl="2" w:tplc="8FC035BC">
      <w:start w:val="1"/>
      <w:numFmt w:val="lowerRoman"/>
      <w:lvlText w:val="%3."/>
      <w:lvlJc w:val="right"/>
      <w:pPr>
        <w:ind w:left="2776" w:hanging="180"/>
      </w:pPr>
    </w:lvl>
    <w:lvl w:ilvl="3" w:tplc="E49E3678">
      <w:start w:val="1"/>
      <w:numFmt w:val="decimal"/>
      <w:lvlText w:val="%4."/>
      <w:lvlJc w:val="left"/>
      <w:pPr>
        <w:ind w:left="3496" w:hanging="360"/>
      </w:pPr>
    </w:lvl>
    <w:lvl w:ilvl="4" w:tplc="E49CDF20">
      <w:start w:val="1"/>
      <w:numFmt w:val="lowerLetter"/>
      <w:lvlText w:val="%5."/>
      <w:lvlJc w:val="left"/>
      <w:pPr>
        <w:ind w:left="4216" w:hanging="360"/>
      </w:pPr>
    </w:lvl>
    <w:lvl w:ilvl="5" w:tplc="65141242">
      <w:start w:val="1"/>
      <w:numFmt w:val="lowerRoman"/>
      <w:lvlText w:val="%6."/>
      <w:lvlJc w:val="right"/>
      <w:pPr>
        <w:ind w:left="4936" w:hanging="180"/>
      </w:pPr>
    </w:lvl>
    <w:lvl w:ilvl="6" w:tplc="C4B85BD4">
      <w:start w:val="1"/>
      <w:numFmt w:val="decimal"/>
      <w:lvlText w:val="%7."/>
      <w:lvlJc w:val="left"/>
      <w:pPr>
        <w:ind w:left="5656" w:hanging="360"/>
      </w:pPr>
    </w:lvl>
    <w:lvl w:ilvl="7" w:tplc="4EC66676">
      <w:start w:val="1"/>
      <w:numFmt w:val="lowerLetter"/>
      <w:lvlText w:val="%8."/>
      <w:lvlJc w:val="left"/>
      <w:pPr>
        <w:ind w:left="6376" w:hanging="360"/>
      </w:pPr>
    </w:lvl>
    <w:lvl w:ilvl="8" w:tplc="37BEF4F6">
      <w:start w:val="1"/>
      <w:numFmt w:val="lowerRoman"/>
      <w:lvlText w:val="%9."/>
      <w:lvlJc w:val="right"/>
      <w:pPr>
        <w:ind w:left="7096" w:hanging="180"/>
      </w:pPr>
    </w:lvl>
  </w:abstractNum>
  <w:abstractNum w:abstractNumId="32" w15:restartNumberingAfterBreak="0">
    <w:nsid w:val="7756632D"/>
    <w:multiLevelType w:val="hybridMultilevel"/>
    <w:tmpl w:val="EA206AA8"/>
    <w:lvl w:ilvl="0" w:tplc="39EEAF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32E68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7E24EF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EDE2EA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A7A0F9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9FE604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010E82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602866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A70B3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28"/>
  </w:num>
  <w:num w:numId="4">
    <w:abstractNumId w:val="16"/>
  </w:num>
  <w:num w:numId="5">
    <w:abstractNumId w:val="12"/>
  </w:num>
  <w:num w:numId="6">
    <w:abstractNumId w:val="18"/>
  </w:num>
  <w:num w:numId="7">
    <w:abstractNumId w:val="30"/>
  </w:num>
  <w:num w:numId="8">
    <w:abstractNumId w:val="17"/>
  </w:num>
  <w:num w:numId="9">
    <w:abstractNumId w:val="10"/>
  </w:num>
  <w:num w:numId="10">
    <w:abstractNumId w:val="23"/>
  </w:num>
  <w:num w:numId="11">
    <w:abstractNumId w:val="9"/>
  </w:num>
  <w:num w:numId="12">
    <w:abstractNumId w:val="1"/>
  </w:num>
  <w:num w:numId="13">
    <w:abstractNumId w:val="6"/>
  </w:num>
  <w:num w:numId="14">
    <w:abstractNumId w:val="13"/>
  </w:num>
  <w:num w:numId="15">
    <w:abstractNumId w:val="19"/>
  </w:num>
  <w:num w:numId="16">
    <w:abstractNumId w:val="25"/>
  </w:num>
  <w:num w:numId="17">
    <w:abstractNumId w:val="7"/>
  </w:num>
  <w:num w:numId="18">
    <w:abstractNumId w:val="22"/>
  </w:num>
  <w:num w:numId="19">
    <w:abstractNumId w:val="26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28"/>
  </w:num>
  <w:num w:numId="23">
    <w:abstractNumId w:val="32"/>
  </w:num>
  <w:num w:numId="24">
    <w:abstractNumId w:val="2"/>
  </w:num>
  <w:num w:numId="25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4"/>
  </w:num>
  <w:num w:numId="28">
    <w:abstractNumId w:val="15"/>
  </w:num>
  <w:num w:numId="29">
    <w:abstractNumId w:val="3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14"/>
  </w:num>
  <w:num w:numId="34">
    <w:abstractNumId w:val="29"/>
  </w:num>
  <w:num w:numId="35">
    <w:abstractNumId w:val="27"/>
  </w:num>
  <w:num w:numId="36">
    <w:abstractNumId w:val="31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708"/>
    <w:rsid w:val="0000104A"/>
    <w:rsid w:val="00093E41"/>
    <w:rsid w:val="00093FAC"/>
    <w:rsid w:val="000B2294"/>
    <w:rsid w:val="000E3B36"/>
    <w:rsid w:val="00100DDD"/>
    <w:rsid w:val="0010737F"/>
    <w:rsid w:val="0012644B"/>
    <w:rsid w:val="001311A1"/>
    <w:rsid w:val="001B4014"/>
    <w:rsid w:val="001C7BDE"/>
    <w:rsid w:val="001F47C6"/>
    <w:rsid w:val="00215699"/>
    <w:rsid w:val="00256A0C"/>
    <w:rsid w:val="002618AB"/>
    <w:rsid w:val="002A1BC2"/>
    <w:rsid w:val="002A45E3"/>
    <w:rsid w:val="002C1CB2"/>
    <w:rsid w:val="002D29F0"/>
    <w:rsid w:val="002D5A67"/>
    <w:rsid w:val="002E0488"/>
    <w:rsid w:val="002E3DB6"/>
    <w:rsid w:val="0030241D"/>
    <w:rsid w:val="00362F6D"/>
    <w:rsid w:val="003979C8"/>
    <w:rsid w:val="003B5D64"/>
    <w:rsid w:val="003E6D99"/>
    <w:rsid w:val="00421C47"/>
    <w:rsid w:val="004353B9"/>
    <w:rsid w:val="004556FE"/>
    <w:rsid w:val="00467022"/>
    <w:rsid w:val="00470E50"/>
    <w:rsid w:val="00475EA5"/>
    <w:rsid w:val="004B0ED3"/>
    <w:rsid w:val="004B23A7"/>
    <w:rsid w:val="004D4AB1"/>
    <w:rsid w:val="004E054F"/>
    <w:rsid w:val="004E08B9"/>
    <w:rsid w:val="004E08BE"/>
    <w:rsid w:val="00507317"/>
    <w:rsid w:val="00524746"/>
    <w:rsid w:val="00545E8E"/>
    <w:rsid w:val="00547882"/>
    <w:rsid w:val="005727E8"/>
    <w:rsid w:val="00574AFC"/>
    <w:rsid w:val="00574F52"/>
    <w:rsid w:val="00582FDF"/>
    <w:rsid w:val="00584BB6"/>
    <w:rsid w:val="00585E90"/>
    <w:rsid w:val="00633949"/>
    <w:rsid w:val="0064093E"/>
    <w:rsid w:val="00654591"/>
    <w:rsid w:val="006B2708"/>
    <w:rsid w:val="006B782D"/>
    <w:rsid w:val="006D037B"/>
    <w:rsid w:val="006D0858"/>
    <w:rsid w:val="00712E3F"/>
    <w:rsid w:val="00713A98"/>
    <w:rsid w:val="0072286D"/>
    <w:rsid w:val="007539B2"/>
    <w:rsid w:val="00757793"/>
    <w:rsid w:val="00766C54"/>
    <w:rsid w:val="00766D3D"/>
    <w:rsid w:val="00793698"/>
    <w:rsid w:val="007A18CA"/>
    <w:rsid w:val="007C3D01"/>
    <w:rsid w:val="00823FBA"/>
    <w:rsid w:val="0084059E"/>
    <w:rsid w:val="0084509D"/>
    <w:rsid w:val="008555DC"/>
    <w:rsid w:val="008800AC"/>
    <w:rsid w:val="008919CE"/>
    <w:rsid w:val="008D764C"/>
    <w:rsid w:val="008E2286"/>
    <w:rsid w:val="00901E9B"/>
    <w:rsid w:val="00961B32"/>
    <w:rsid w:val="00975FA4"/>
    <w:rsid w:val="009760E3"/>
    <w:rsid w:val="00994537"/>
    <w:rsid w:val="009A659C"/>
    <w:rsid w:val="009B22ED"/>
    <w:rsid w:val="009D23D9"/>
    <w:rsid w:val="009E3E96"/>
    <w:rsid w:val="00A63E4C"/>
    <w:rsid w:val="00AB02FF"/>
    <w:rsid w:val="00AE11D0"/>
    <w:rsid w:val="00B15585"/>
    <w:rsid w:val="00B1598A"/>
    <w:rsid w:val="00B377AA"/>
    <w:rsid w:val="00B76301"/>
    <w:rsid w:val="00BB6D13"/>
    <w:rsid w:val="00BC4471"/>
    <w:rsid w:val="00BF0B47"/>
    <w:rsid w:val="00C13D71"/>
    <w:rsid w:val="00C15CC4"/>
    <w:rsid w:val="00C3213D"/>
    <w:rsid w:val="00C43C52"/>
    <w:rsid w:val="00C57471"/>
    <w:rsid w:val="00C5766B"/>
    <w:rsid w:val="00C6456C"/>
    <w:rsid w:val="00C828B7"/>
    <w:rsid w:val="00CE1529"/>
    <w:rsid w:val="00CF156E"/>
    <w:rsid w:val="00D4533F"/>
    <w:rsid w:val="00D77F4E"/>
    <w:rsid w:val="00D91357"/>
    <w:rsid w:val="00DB0F2C"/>
    <w:rsid w:val="00DB7CD5"/>
    <w:rsid w:val="00DF3DE1"/>
    <w:rsid w:val="00E62914"/>
    <w:rsid w:val="00E67BC4"/>
    <w:rsid w:val="00E749FA"/>
    <w:rsid w:val="00EB2512"/>
    <w:rsid w:val="00EB2973"/>
    <w:rsid w:val="00EC25B9"/>
    <w:rsid w:val="00ED3113"/>
    <w:rsid w:val="00EE7E10"/>
    <w:rsid w:val="00FE7295"/>
    <w:rsid w:val="00FF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5B3DC"/>
  <w15:docId w15:val="{952DB0E4-0FE0-43DE-B2CE-4128C0A32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pPr>
      <w:keepNext/>
      <w:keepLines/>
      <w:pageBreakBefore/>
      <w:tabs>
        <w:tab w:val="num" w:pos="1134"/>
      </w:tabs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sz w:val="40"/>
      <w:szCs w:val="20"/>
      <w:lang w:eastAsia="ru-RU"/>
    </w:rPr>
  </w:style>
  <w:style w:type="paragraph" w:styleId="20">
    <w:name w:val="heading 2"/>
    <w:basedOn w:val="a"/>
    <w:next w:val="a"/>
    <w:link w:val="21"/>
    <w:qFormat/>
    <w:pPr>
      <w:keepNext/>
      <w:tabs>
        <w:tab w:val="num" w:pos="1134"/>
      </w:tabs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"/>
    <w:next w:val="a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basedOn w:val="a0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basedOn w:val="a0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3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character" w:styleId="af2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3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Segoe UI" w:hAnsi="Segoe UI" w:cs="Segoe UI"/>
      <w:sz w:val="18"/>
      <w:szCs w:val="18"/>
    </w:rPr>
  </w:style>
  <w:style w:type="paragraph" w:styleId="af6">
    <w:name w:val="List Paragraph"/>
    <w:basedOn w:val="a"/>
    <w:link w:val="af7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8">
    <w:name w:val="Body Text"/>
    <w:basedOn w:val="a"/>
    <w:link w:val="af9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List Number"/>
    <w:basedOn w:val="a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b">
    <w:name w:val="Подподпункт"/>
    <w:basedOn w:val="a"/>
    <w:link w:val="afc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d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afe">
    <w:name w:val="Title"/>
    <w:basedOn w:val="a"/>
    <w:next w:val="a"/>
    <w:link w:val="aff"/>
    <w:uiPriority w:val="10"/>
    <w:qFormat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ff">
    <w:name w:val="Заголовок Знак"/>
    <w:basedOn w:val="a0"/>
    <w:link w:val="afe"/>
    <w:uiPriority w:val="10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aff0">
    <w:name w:val="Ариал"/>
    <w:basedOn w:val="a"/>
    <w:link w:val="14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4">
    <w:name w:val="Ариал Знак1"/>
    <w:link w:val="aff0"/>
    <w:rPr>
      <w:rFonts w:ascii="Arial" w:eastAsia="Times New Roman" w:hAnsi="Arial" w:cs="Times New Roman"/>
      <w:sz w:val="24"/>
      <w:szCs w:val="24"/>
    </w:rPr>
  </w:style>
  <w:style w:type="paragraph" w:customStyle="1" w:styleId="aff1">
    <w:name w:val="Под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2">
    <w:name w:val="Body Text Indent"/>
    <w:basedOn w:val="a"/>
    <w:link w:val="aff3"/>
    <w:uiPriority w:val="99"/>
    <w:semiHidden/>
    <w:unhideWhenUsed/>
    <w:pPr>
      <w:spacing w:after="120"/>
      <w:ind w:left="283"/>
    </w:pPr>
  </w:style>
  <w:style w:type="character" w:customStyle="1" w:styleId="aff3">
    <w:name w:val="Основной текст с отступом Знак"/>
    <w:basedOn w:val="a0"/>
    <w:link w:val="aff2"/>
    <w:uiPriority w:val="99"/>
    <w:semiHidden/>
  </w:style>
  <w:style w:type="paragraph" w:styleId="26">
    <w:name w:val="Body Text Indent 2"/>
    <w:basedOn w:val="a"/>
    <w:link w:val="27"/>
    <w:uiPriority w:val="99"/>
    <w:semiHidden/>
    <w:unhideWhenUsed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</w:style>
  <w:style w:type="character" w:customStyle="1" w:styleId="af7">
    <w:name w:val="Абзац списка Знак"/>
    <w:link w:val="af6"/>
    <w:uiPriority w:val="34"/>
    <w:qFormat/>
    <w:rPr>
      <w:rFonts w:ascii="Calibri" w:eastAsia="Calibri" w:hAnsi="Calibri" w:cs="Times New Roman"/>
    </w:rPr>
  </w:style>
  <w:style w:type="paragraph" w:styleId="aff4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f5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6">
    <w:name w:val="annotation text"/>
    <w:basedOn w:val="a"/>
    <w:link w:val="aff7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f7">
    <w:name w:val="Текст примечания Знак"/>
    <w:basedOn w:val="a0"/>
    <w:link w:val="aff6"/>
    <w:uiPriority w:val="99"/>
    <w:rPr>
      <w:sz w:val="20"/>
      <w:szCs w:val="20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Pr>
      <w:b/>
      <w:bCs/>
      <w:sz w:val="20"/>
      <w:szCs w:val="20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21">
    <w:name w:val="Заголовок 2 Знак"/>
    <w:basedOn w:val="a0"/>
    <w:link w:val="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fa">
    <w:name w:val="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c">
    <w:name w:val="Подподпункт Знак"/>
    <w:link w:val="af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pPr>
      <w:keepNext/>
      <w:keepLines/>
      <w:numPr>
        <w:numId w:val="34"/>
      </w:numPr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character" w:styleId="affb">
    <w:name w:val="page number"/>
    <w:basedOn w:val="a0"/>
  </w:style>
  <w:style w:type="paragraph" w:styleId="affc">
    <w:name w:val="footnote text"/>
    <w:basedOn w:val="a"/>
    <w:link w:val="affd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d">
    <w:name w:val="Текст сноски Знак"/>
    <w:basedOn w:val="a0"/>
    <w:link w:val="affc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fe">
    <w:name w:val="footnote reference"/>
    <w:uiPriority w:val="99"/>
    <w:rPr>
      <w:vertAlign w:val="superscript"/>
    </w:rPr>
  </w:style>
  <w:style w:type="character" w:customStyle="1" w:styleId="k-in2">
    <w:name w:val="k-in2"/>
    <w:basedOn w:val="a0"/>
    <w:rsid w:val="00362F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tender.lot-online.ru" TargetMode="External"/><Relationship Id="rId18" Type="http://schemas.openxmlformats.org/officeDocument/2006/relationships/hyperlink" Target="mailto:Ivlev.VA@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mailto:Lysenko.ON@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msp.nalog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elgorodenergo@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ender.lot-online.ru" TargetMode="External"/><Relationship Id="rId10" Type="http://schemas.openxmlformats.org/officeDocument/2006/relationships/image" Target="media/image10.jp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hyperlink" Target="https://zakupki.gov.ru/epz/dishonestsupplier/search/result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2D28C-9948-4DE5-97AB-CDF869615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</Pages>
  <Words>2803</Words>
  <Characters>15982</Characters>
  <Application>Microsoft Office Word</Application>
  <DocSecurity>0</DocSecurity>
  <Lines>133</Lines>
  <Paragraphs>37</Paragraphs>
  <ScaleCrop>false</ScaleCrop>
  <Company>SPecialiST RePack</Company>
  <LinksUpToDate>false</LinksUpToDate>
  <CharactersWithSpaces>18748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Лысенко Оксана Николаевна</cp:lastModifiedBy>
  <cp:revision>295</cp:revision>
  <cp:lastPrinted>2025-05-14T05:27:00Z</cp:lastPrinted>
  <dcterms:created xsi:type="dcterms:W3CDTF">2024-06-05T12:48:00Z</dcterms:created>
  <dcterms:modified xsi:type="dcterms:W3CDTF">2026-06-08T08:31:00Z</dcterms:modified>
</cp:coreProperties>
</file>